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D9E" w:rsidRDefault="00264D9E" w:rsidP="00264D9E">
      <w:pPr>
        <w:pStyle w:val="Title"/>
      </w:pPr>
      <w:r>
        <w:t xml:space="preserve">SAEIMAS AIZSARDZĪBAS, IEKŠLIETU UN KORUPCIJAS </w:t>
      </w:r>
    </w:p>
    <w:p w:rsidR="00264D9E" w:rsidRDefault="00264D9E" w:rsidP="00264D9E">
      <w:pPr>
        <w:pStyle w:val="Title"/>
      </w:pPr>
      <w:r>
        <w:t>NOVĒRŠANAS KOMISIJAS,</w:t>
      </w:r>
    </w:p>
    <w:p w:rsidR="00264D9E" w:rsidRDefault="00264D9E" w:rsidP="00264D9E">
      <w:pPr>
        <w:pStyle w:val="Title"/>
      </w:pPr>
      <w:r>
        <w:t>ĀRLIETU KOMISIJAS</w:t>
      </w:r>
    </w:p>
    <w:p w:rsidR="00B46F72" w:rsidRDefault="00B46F72" w:rsidP="00264D9E">
      <w:pPr>
        <w:pStyle w:val="Title"/>
      </w:pPr>
      <w:r>
        <w:t>KOPĒJĀ SĒDE</w:t>
      </w:r>
    </w:p>
    <w:p w:rsidR="00264D9E" w:rsidRDefault="00264D9E" w:rsidP="00264D9E">
      <w:pPr>
        <w:pStyle w:val="Title"/>
      </w:pPr>
      <w:r>
        <w:rPr>
          <w:caps/>
        </w:rPr>
        <w:t>PROTOKOLS</w:t>
      </w:r>
      <w:r>
        <w:t xml:space="preserve"> Nr</w:t>
      </w:r>
      <w:r w:rsidR="00D77335">
        <w:t>. 59</w:t>
      </w:r>
      <w:r>
        <w:t xml:space="preserve"> /PROTOKOLS Nr.</w:t>
      </w:r>
      <w:r w:rsidR="004F6DB8">
        <w:t xml:space="preserve"> 37</w:t>
      </w:r>
      <w:bookmarkStart w:id="0" w:name="_GoBack"/>
      <w:bookmarkEnd w:id="0"/>
    </w:p>
    <w:p w:rsidR="00264D9E" w:rsidRDefault="00F80D7A" w:rsidP="00264D9E">
      <w:pPr>
        <w:jc w:val="center"/>
        <w:rPr>
          <w:b/>
          <w:bCs/>
        </w:rPr>
      </w:pPr>
      <w:r>
        <w:rPr>
          <w:b/>
          <w:bCs/>
        </w:rPr>
        <w:t>2019</w:t>
      </w:r>
      <w:r w:rsidR="00264D9E">
        <w:rPr>
          <w:b/>
          <w:bCs/>
        </w:rPr>
        <w:t>.</w:t>
      </w:r>
      <w:r>
        <w:rPr>
          <w:b/>
          <w:bCs/>
        </w:rPr>
        <w:t xml:space="preserve"> </w:t>
      </w:r>
      <w:r w:rsidR="00264D9E">
        <w:rPr>
          <w:b/>
          <w:bCs/>
        </w:rPr>
        <w:t xml:space="preserve">gada </w:t>
      </w:r>
      <w:r w:rsidR="00F319C8">
        <w:rPr>
          <w:b/>
          <w:bCs/>
        </w:rPr>
        <w:t>2. oktobrī</w:t>
      </w:r>
    </w:p>
    <w:p w:rsidR="00264D9E" w:rsidRPr="00B76260" w:rsidRDefault="00F319C8" w:rsidP="00264D9E">
      <w:pPr>
        <w:pStyle w:val="BodyText3"/>
        <w:jc w:val="center"/>
      </w:pPr>
      <w:r w:rsidRPr="00B76260">
        <w:t>Rīgā, Jēkaba ielā 6/8 - 306, Eiropas lietu komisijas</w:t>
      </w:r>
      <w:r w:rsidR="00264D9E" w:rsidRPr="00B76260">
        <w:t xml:space="preserve"> zālē </w:t>
      </w:r>
    </w:p>
    <w:p w:rsidR="00264D9E" w:rsidRDefault="00333AD3" w:rsidP="00264D9E">
      <w:pPr>
        <w:pStyle w:val="BodyText3"/>
        <w:jc w:val="center"/>
      </w:pPr>
      <w:r>
        <w:rPr>
          <w:b w:val="0"/>
        </w:rPr>
        <w:t>Slēgtas sēdes atklātā daļa</w:t>
      </w:r>
      <w:r w:rsidR="00D37A94">
        <w:rPr>
          <w:b w:val="0"/>
        </w:rPr>
        <w:t>:</w:t>
      </w:r>
      <w:r w:rsidR="00264D9E">
        <w:rPr>
          <w:b w:val="0"/>
        </w:rPr>
        <w:t xml:space="preserve"> sākas p</w:t>
      </w:r>
      <w:r w:rsidR="005C5D0D">
        <w:rPr>
          <w:b w:val="0"/>
        </w:rPr>
        <w:t>lkst. 11.15</w:t>
      </w:r>
      <w:r>
        <w:rPr>
          <w:b w:val="0"/>
        </w:rPr>
        <w:t>, beidzas plkst. 11.3</w:t>
      </w:r>
      <w:r w:rsidR="00264D9E">
        <w:rPr>
          <w:b w:val="0"/>
        </w:rPr>
        <w:t>0</w:t>
      </w:r>
      <w:r w:rsidR="00264D9E">
        <w:t xml:space="preserve"> </w:t>
      </w:r>
    </w:p>
    <w:p w:rsidR="001D3943" w:rsidRDefault="001D3943" w:rsidP="00264D9E">
      <w:pPr>
        <w:pStyle w:val="BodyText3"/>
        <w:jc w:val="center"/>
      </w:pPr>
    </w:p>
    <w:p w:rsidR="00264D9E" w:rsidRDefault="00264D9E" w:rsidP="00264D9E">
      <w:pPr>
        <w:pStyle w:val="BodyText3"/>
      </w:pPr>
      <w:r>
        <w:t xml:space="preserve">Sēdē piedalās: </w:t>
      </w:r>
    </w:p>
    <w:p w:rsidR="00264D9E" w:rsidRPr="006163EC" w:rsidRDefault="00264D9E" w:rsidP="00264D9E">
      <w:pPr>
        <w:jc w:val="both"/>
        <w:rPr>
          <w:b/>
        </w:rPr>
      </w:pPr>
      <w:r w:rsidRPr="006163EC">
        <w:rPr>
          <w:b/>
          <w:iCs/>
          <w:u w:val="single"/>
        </w:rPr>
        <w:t xml:space="preserve">Aizsardzības, iekšlietu un korupcijas novēršanas komisijas </w:t>
      </w:r>
      <w:r w:rsidR="0027673D" w:rsidRPr="006163EC">
        <w:rPr>
          <w:b/>
          <w:iCs/>
          <w:u w:val="single"/>
        </w:rPr>
        <w:t xml:space="preserve">(turpmāk – AIKNK) </w:t>
      </w:r>
      <w:r w:rsidRPr="006163EC">
        <w:rPr>
          <w:b/>
          <w:iCs/>
          <w:u w:val="single"/>
        </w:rPr>
        <w:t>locekļi:</w:t>
      </w:r>
      <w:r w:rsidRPr="006163EC">
        <w:rPr>
          <w:b/>
        </w:rPr>
        <w:t xml:space="preserve"> </w:t>
      </w:r>
    </w:p>
    <w:p w:rsidR="00264D9E" w:rsidRDefault="00264D9E" w:rsidP="00264D9E">
      <w:pPr>
        <w:jc w:val="both"/>
      </w:pPr>
      <w:r w:rsidRPr="0065276A">
        <w:rPr>
          <w:rStyle w:val="Strong"/>
          <w:bCs w:val="0"/>
        </w:rPr>
        <w:t>J</w:t>
      </w:r>
      <w:r>
        <w:rPr>
          <w:rStyle w:val="Strong"/>
          <w:bCs w:val="0"/>
        </w:rPr>
        <w:t>.</w:t>
      </w:r>
      <w:r w:rsidR="005C5D0D">
        <w:rPr>
          <w:rStyle w:val="Strong"/>
          <w:bCs w:val="0"/>
        </w:rPr>
        <w:t>Rancāns</w:t>
      </w:r>
      <w:r>
        <w:rPr>
          <w:rStyle w:val="Strong"/>
          <w:bCs w:val="0"/>
        </w:rPr>
        <w:t xml:space="preserve"> </w:t>
      </w:r>
      <w:r w:rsidRPr="00213A28">
        <w:rPr>
          <w:rStyle w:val="Strong"/>
          <w:b w:val="0"/>
          <w:bCs w:val="0"/>
          <w:i/>
        </w:rPr>
        <w:t>(komisijas priekšsēdētājs)</w:t>
      </w:r>
      <w:r w:rsidRPr="00213A28">
        <w:rPr>
          <w:rStyle w:val="Strong"/>
          <w:b w:val="0"/>
          <w:bCs w:val="0"/>
        </w:rPr>
        <w:t>,</w:t>
      </w:r>
      <w:r w:rsidRPr="0065276A">
        <w:rPr>
          <w:rStyle w:val="Strong"/>
          <w:b w:val="0"/>
          <w:bCs w:val="0"/>
        </w:rPr>
        <w:t xml:space="preserve"> </w:t>
      </w:r>
      <w:r w:rsidRPr="0065276A">
        <w:rPr>
          <w:rStyle w:val="Strong"/>
          <w:bCs w:val="0"/>
        </w:rPr>
        <w:t>A</w:t>
      </w:r>
      <w:r>
        <w:rPr>
          <w:rStyle w:val="Strong"/>
          <w:bCs w:val="0"/>
        </w:rPr>
        <w:t xml:space="preserve">. </w:t>
      </w:r>
      <w:r w:rsidRPr="0065276A">
        <w:rPr>
          <w:rStyle w:val="Strong"/>
          <w:bCs w:val="0"/>
        </w:rPr>
        <w:t>Blumbergs</w:t>
      </w:r>
      <w:r>
        <w:rPr>
          <w:rStyle w:val="Strong"/>
          <w:bCs w:val="0"/>
        </w:rPr>
        <w:t xml:space="preserve"> </w:t>
      </w:r>
      <w:r>
        <w:rPr>
          <w:rStyle w:val="Strong"/>
          <w:b w:val="0"/>
          <w:bCs w:val="0"/>
          <w:i/>
        </w:rPr>
        <w:t>(komisijas priekšsēdētāja biedrs</w:t>
      </w:r>
      <w:r w:rsidRPr="00213A28">
        <w:rPr>
          <w:rStyle w:val="Strong"/>
          <w:b w:val="0"/>
          <w:bCs w:val="0"/>
          <w:i/>
        </w:rPr>
        <w:t>)</w:t>
      </w:r>
      <w:r w:rsidRPr="00213A28">
        <w:rPr>
          <w:rStyle w:val="Strong"/>
          <w:b w:val="0"/>
          <w:bCs w:val="0"/>
        </w:rPr>
        <w:t>,</w:t>
      </w:r>
      <w:r w:rsidR="005C5D0D">
        <w:rPr>
          <w:rStyle w:val="Strong"/>
          <w:b w:val="0"/>
          <w:bCs w:val="0"/>
        </w:rPr>
        <w:t xml:space="preserve"> </w:t>
      </w:r>
      <w:r w:rsidR="005C5D0D" w:rsidRPr="005C5D0D">
        <w:rPr>
          <w:rStyle w:val="Strong"/>
          <w:bCs w:val="0"/>
        </w:rPr>
        <w:t>J.Ādamsons</w:t>
      </w:r>
      <w:r w:rsidR="005C5D0D">
        <w:rPr>
          <w:rStyle w:val="Strong"/>
          <w:b w:val="0"/>
          <w:bCs w:val="0"/>
        </w:rPr>
        <w:t>,</w:t>
      </w:r>
      <w:r>
        <w:rPr>
          <w:rStyle w:val="Strong"/>
          <w:b w:val="0"/>
          <w:bCs w:val="0"/>
        </w:rPr>
        <w:t xml:space="preserve"> </w:t>
      </w:r>
      <w:r w:rsidRPr="0065276A">
        <w:rPr>
          <w:rStyle w:val="Strong"/>
          <w:bCs w:val="0"/>
        </w:rPr>
        <w:t>R</w:t>
      </w:r>
      <w:r>
        <w:rPr>
          <w:rStyle w:val="Strong"/>
          <w:bCs w:val="0"/>
        </w:rPr>
        <w:t xml:space="preserve">. </w:t>
      </w:r>
      <w:r w:rsidRPr="0065276A">
        <w:rPr>
          <w:rStyle w:val="Strong"/>
          <w:bCs w:val="0"/>
        </w:rPr>
        <w:t>Bergmanis</w:t>
      </w:r>
      <w:r w:rsidRPr="0065276A">
        <w:rPr>
          <w:rStyle w:val="Strong"/>
          <w:b w:val="0"/>
          <w:bCs w:val="0"/>
        </w:rPr>
        <w:t xml:space="preserve">, </w:t>
      </w:r>
      <w:r w:rsidR="005C5D0D" w:rsidRPr="005C5D0D">
        <w:rPr>
          <w:rStyle w:val="Strong"/>
          <w:bCs w:val="0"/>
        </w:rPr>
        <w:t>I.Klementjevs</w:t>
      </w:r>
      <w:r w:rsidR="005C5D0D">
        <w:rPr>
          <w:rStyle w:val="Strong"/>
          <w:b w:val="0"/>
          <w:bCs w:val="0"/>
        </w:rPr>
        <w:t xml:space="preserve">, </w:t>
      </w:r>
      <w:r w:rsidRPr="0065276A">
        <w:rPr>
          <w:rStyle w:val="Strong"/>
          <w:bCs w:val="0"/>
        </w:rPr>
        <w:t>A</w:t>
      </w:r>
      <w:r>
        <w:rPr>
          <w:rStyle w:val="Strong"/>
          <w:bCs w:val="0"/>
        </w:rPr>
        <w:t xml:space="preserve">. </w:t>
      </w:r>
      <w:r w:rsidRPr="0065276A">
        <w:rPr>
          <w:rStyle w:val="Strong"/>
          <w:bCs w:val="0"/>
        </w:rPr>
        <w:t>Latkovskis</w:t>
      </w:r>
      <w:r w:rsidR="005C5D0D">
        <w:rPr>
          <w:rStyle w:val="Strong"/>
          <w:b w:val="0"/>
          <w:bCs w:val="0"/>
        </w:rPr>
        <w:t>,</w:t>
      </w:r>
      <w:r w:rsidRPr="0065276A">
        <w:rPr>
          <w:rStyle w:val="Strong"/>
          <w:b w:val="0"/>
          <w:bCs w:val="0"/>
        </w:rPr>
        <w:t xml:space="preserve"> </w:t>
      </w:r>
      <w:r w:rsidRPr="0065276A">
        <w:rPr>
          <w:rStyle w:val="Strong"/>
          <w:bCs w:val="0"/>
        </w:rPr>
        <w:t>M</w:t>
      </w:r>
      <w:r>
        <w:rPr>
          <w:rStyle w:val="Strong"/>
          <w:bCs w:val="0"/>
        </w:rPr>
        <w:t>.</w:t>
      </w:r>
      <w:r w:rsidRPr="0065276A">
        <w:rPr>
          <w:rStyle w:val="Strong"/>
          <w:bCs w:val="0"/>
        </w:rPr>
        <w:t xml:space="preserve"> </w:t>
      </w:r>
      <w:proofErr w:type="spellStart"/>
      <w:r w:rsidRPr="0065276A">
        <w:rPr>
          <w:rStyle w:val="Strong"/>
          <w:bCs w:val="0"/>
        </w:rPr>
        <w:t>Staķis</w:t>
      </w:r>
      <w:proofErr w:type="spellEnd"/>
    </w:p>
    <w:p w:rsidR="00264D9E" w:rsidRDefault="00264D9E" w:rsidP="00264D9E">
      <w:pPr>
        <w:pStyle w:val="ListParagraph"/>
        <w:ind w:left="0"/>
        <w:jc w:val="both"/>
        <w:rPr>
          <w:rStyle w:val="Strong"/>
          <w:b w:val="0"/>
          <w:bCs w:val="0"/>
          <w:u w:val="single"/>
        </w:rPr>
      </w:pPr>
      <w:r>
        <w:rPr>
          <w:rStyle w:val="Strong"/>
          <w:u w:val="single"/>
        </w:rPr>
        <w:t>Ārlietu komisijas locekļi:</w:t>
      </w:r>
    </w:p>
    <w:p w:rsidR="00264D9E" w:rsidRDefault="00264D9E" w:rsidP="00264D9E">
      <w:pPr>
        <w:pStyle w:val="ListParagraph"/>
        <w:ind w:left="0"/>
        <w:jc w:val="both"/>
        <w:rPr>
          <w:b/>
        </w:rPr>
      </w:pPr>
      <w:r w:rsidRPr="00264D9E">
        <w:rPr>
          <w:b/>
        </w:rPr>
        <w:t>R. Kols</w:t>
      </w:r>
      <w:r>
        <w:rPr>
          <w:b/>
        </w:rPr>
        <w:t xml:space="preserve"> </w:t>
      </w:r>
      <w:r w:rsidRPr="00213A28">
        <w:rPr>
          <w:rStyle w:val="Strong"/>
          <w:b w:val="0"/>
          <w:bCs w:val="0"/>
          <w:i/>
        </w:rPr>
        <w:t>(komisijas priekšsēdētājs</w:t>
      </w:r>
      <w:r>
        <w:rPr>
          <w:rStyle w:val="Strong"/>
          <w:b w:val="0"/>
          <w:bCs w:val="0"/>
          <w:i/>
        </w:rPr>
        <w:t>)</w:t>
      </w:r>
      <w:r w:rsidRPr="00264D9E">
        <w:rPr>
          <w:b/>
        </w:rPr>
        <w:t xml:space="preserve">, </w:t>
      </w:r>
      <w:proofErr w:type="spellStart"/>
      <w:r w:rsidRPr="00264D9E">
        <w:rPr>
          <w:b/>
        </w:rPr>
        <w:t>O.Ē.Kalniņš</w:t>
      </w:r>
      <w:proofErr w:type="spellEnd"/>
      <w:r>
        <w:rPr>
          <w:b/>
        </w:rPr>
        <w:t xml:space="preserve"> </w:t>
      </w:r>
      <w:r>
        <w:rPr>
          <w:rStyle w:val="Strong"/>
          <w:b w:val="0"/>
          <w:bCs w:val="0"/>
          <w:i/>
        </w:rPr>
        <w:t>(komisijas priekšsēdētāja biedrs</w:t>
      </w:r>
      <w:r w:rsidRPr="00213A28">
        <w:rPr>
          <w:rStyle w:val="Strong"/>
          <w:b w:val="0"/>
          <w:bCs w:val="0"/>
          <w:i/>
        </w:rPr>
        <w:t>)</w:t>
      </w:r>
      <w:r w:rsidRPr="00213A28">
        <w:rPr>
          <w:rStyle w:val="Strong"/>
          <w:b w:val="0"/>
          <w:bCs w:val="0"/>
        </w:rPr>
        <w:t>,</w:t>
      </w:r>
      <w:r w:rsidR="005C5D0D" w:rsidRPr="005C5D0D">
        <w:rPr>
          <w:rStyle w:val="Strong"/>
          <w:bCs w:val="0"/>
        </w:rPr>
        <w:t xml:space="preserve"> </w:t>
      </w:r>
      <w:r w:rsidR="005420FD">
        <w:rPr>
          <w:rStyle w:val="Strong"/>
          <w:bCs w:val="0"/>
        </w:rPr>
        <w:t xml:space="preserve">U.Augulis, J.Dombrava, </w:t>
      </w:r>
      <w:proofErr w:type="spellStart"/>
      <w:r w:rsidR="005C5D0D" w:rsidRPr="0065276A">
        <w:rPr>
          <w:rStyle w:val="Strong"/>
          <w:bCs w:val="0"/>
        </w:rPr>
        <w:t>K</w:t>
      </w:r>
      <w:r w:rsidR="005C5D0D">
        <w:rPr>
          <w:rStyle w:val="Strong"/>
          <w:bCs w:val="0"/>
        </w:rPr>
        <w:t>.</w:t>
      </w:r>
      <w:r w:rsidR="005C5D0D" w:rsidRPr="0065276A">
        <w:rPr>
          <w:rStyle w:val="Strong"/>
          <w:bCs w:val="0"/>
        </w:rPr>
        <w:t>Ģirģens</w:t>
      </w:r>
      <w:proofErr w:type="spellEnd"/>
      <w:r w:rsidR="005C5D0D" w:rsidRPr="0065276A">
        <w:rPr>
          <w:rStyle w:val="Strong"/>
          <w:b w:val="0"/>
          <w:bCs w:val="0"/>
        </w:rPr>
        <w:t xml:space="preserve">, </w:t>
      </w:r>
      <w:r w:rsidR="005420FD">
        <w:rPr>
          <w:b/>
        </w:rPr>
        <w:t>N.Kabanovs, L.Ozola, J.Tutins</w:t>
      </w:r>
    </w:p>
    <w:p w:rsidR="00BB31A8" w:rsidRDefault="00BB31A8" w:rsidP="00264D9E">
      <w:pPr>
        <w:jc w:val="both"/>
        <w:rPr>
          <w:bCs/>
          <w:u w:val="single"/>
        </w:rPr>
      </w:pPr>
    </w:p>
    <w:p w:rsidR="00264D9E" w:rsidRDefault="005C5D0D" w:rsidP="00264D9E">
      <w:pPr>
        <w:jc w:val="both"/>
        <w:rPr>
          <w:bCs/>
          <w:u w:val="single"/>
        </w:rPr>
      </w:pPr>
      <w:r>
        <w:rPr>
          <w:bCs/>
          <w:u w:val="single"/>
        </w:rPr>
        <w:t>uzaicinātās</w:t>
      </w:r>
      <w:r w:rsidR="00264D9E">
        <w:rPr>
          <w:bCs/>
          <w:u w:val="single"/>
        </w:rPr>
        <w:t xml:space="preserve"> personas:</w:t>
      </w:r>
    </w:p>
    <w:p w:rsidR="005C5D0D" w:rsidRPr="005C5D0D" w:rsidRDefault="005C5D0D" w:rsidP="005C5D0D">
      <w:pPr>
        <w:pStyle w:val="ListParagraph"/>
        <w:numPr>
          <w:ilvl w:val="0"/>
          <w:numId w:val="3"/>
        </w:numPr>
        <w:jc w:val="both"/>
        <w:rPr>
          <w:bCs/>
          <w:u w:val="single"/>
        </w:rPr>
      </w:pPr>
      <w:r w:rsidRPr="00084D0D">
        <w:t xml:space="preserve">Saeimas Analītiskā dienesta pētnieks </w:t>
      </w:r>
      <w:r w:rsidRPr="005C5D0D">
        <w:rPr>
          <w:b/>
        </w:rPr>
        <w:t>Visvaldis Valtenbergs</w:t>
      </w:r>
      <w:r w:rsidRPr="00084D0D">
        <w:t>;</w:t>
      </w:r>
    </w:p>
    <w:p w:rsidR="005C5D0D" w:rsidRDefault="005C5D0D" w:rsidP="005C5D0D">
      <w:pPr>
        <w:pStyle w:val="ListParagraph"/>
        <w:numPr>
          <w:ilvl w:val="0"/>
          <w:numId w:val="3"/>
        </w:numPr>
        <w:tabs>
          <w:tab w:val="left" w:pos="1418"/>
        </w:tabs>
        <w:spacing w:after="240"/>
        <w:jc w:val="both"/>
      </w:pPr>
      <w:r w:rsidRPr="00084D0D">
        <w:t xml:space="preserve">Pilsonības un migrācijas lietu pārvaldes priekšnieka vietniece </w:t>
      </w:r>
      <w:r w:rsidRPr="00084D0D">
        <w:rPr>
          <w:b/>
        </w:rPr>
        <w:t>Maira Roze</w:t>
      </w:r>
      <w:r w:rsidRPr="00084D0D">
        <w:t>;</w:t>
      </w:r>
    </w:p>
    <w:p w:rsidR="00203E50" w:rsidRPr="00084D0D" w:rsidRDefault="00203E50" w:rsidP="005C5D0D">
      <w:pPr>
        <w:pStyle w:val="ListParagraph"/>
        <w:numPr>
          <w:ilvl w:val="0"/>
          <w:numId w:val="3"/>
        </w:numPr>
        <w:tabs>
          <w:tab w:val="left" w:pos="1418"/>
        </w:tabs>
        <w:spacing w:after="240"/>
        <w:jc w:val="both"/>
      </w:pPr>
      <w:r>
        <w:t xml:space="preserve">Iekšlietu ministrijas parlamentārā sekretāre </w:t>
      </w:r>
      <w:r w:rsidRPr="00203E50">
        <w:rPr>
          <w:b/>
        </w:rPr>
        <w:t>Signe Bole</w:t>
      </w:r>
      <w:r>
        <w:t>;</w:t>
      </w:r>
    </w:p>
    <w:p w:rsidR="005C5D0D" w:rsidRPr="00084D0D" w:rsidRDefault="005C5D0D" w:rsidP="005C5D0D">
      <w:pPr>
        <w:pStyle w:val="ListParagraph"/>
        <w:numPr>
          <w:ilvl w:val="0"/>
          <w:numId w:val="3"/>
        </w:numPr>
        <w:tabs>
          <w:tab w:val="left" w:pos="1418"/>
        </w:tabs>
        <w:spacing w:after="240"/>
        <w:jc w:val="both"/>
      </w:pPr>
      <w:r w:rsidRPr="00084D0D">
        <w:t xml:space="preserve">Iekšlietu ministrijas valsts sekretāra vietnieks </w:t>
      </w:r>
      <w:r w:rsidRPr="00084D0D">
        <w:rPr>
          <w:b/>
        </w:rPr>
        <w:t xml:space="preserve">Jānis </w:t>
      </w:r>
      <w:proofErr w:type="spellStart"/>
      <w:r w:rsidRPr="00084D0D">
        <w:rPr>
          <w:b/>
        </w:rPr>
        <w:t>Bekmanis</w:t>
      </w:r>
      <w:proofErr w:type="spellEnd"/>
      <w:r w:rsidRPr="00084D0D">
        <w:t>;</w:t>
      </w:r>
    </w:p>
    <w:p w:rsidR="005C5D0D" w:rsidRPr="00084D0D" w:rsidRDefault="005C5D0D" w:rsidP="005C5D0D">
      <w:pPr>
        <w:pStyle w:val="ListParagraph"/>
        <w:numPr>
          <w:ilvl w:val="0"/>
          <w:numId w:val="3"/>
        </w:numPr>
        <w:tabs>
          <w:tab w:val="left" w:pos="1418"/>
        </w:tabs>
        <w:spacing w:after="240"/>
        <w:jc w:val="both"/>
      </w:pPr>
      <w:r w:rsidRPr="00084D0D">
        <w:t xml:space="preserve">Iekšlietu ministrijas Nozares politikas departamenta vecākā referente </w:t>
      </w:r>
      <w:r w:rsidRPr="00084D0D">
        <w:rPr>
          <w:b/>
        </w:rPr>
        <w:t>Vita Zaķe-Zaikovska</w:t>
      </w:r>
      <w:r w:rsidRPr="00084D0D">
        <w:t>;</w:t>
      </w:r>
    </w:p>
    <w:p w:rsidR="005C5D0D" w:rsidRPr="00084D0D" w:rsidRDefault="005C5D0D" w:rsidP="00A15B81">
      <w:pPr>
        <w:pStyle w:val="ListParagraph"/>
        <w:numPr>
          <w:ilvl w:val="0"/>
          <w:numId w:val="3"/>
        </w:numPr>
        <w:tabs>
          <w:tab w:val="left" w:pos="1418"/>
        </w:tabs>
        <w:spacing w:after="240"/>
        <w:jc w:val="both"/>
      </w:pPr>
      <w:r w:rsidRPr="00084D0D">
        <w:t xml:space="preserve">Valsts Drošības dienesta priekšnieka vietnieks </w:t>
      </w:r>
      <w:r w:rsidRPr="00084D0D">
        <w:rPr>
          <w:b/>
        </w:rPr>
        <w:t>Ēriks Cinkus</w:t>
      </w:r>
      <w:r w:rsidRPr="00084D0D">
        <w:t>;</w:t>
      </w:r>
    </w:p>
    <w:p w:rsidR="005C5D0D" w:rsidRPr="00084D0D" w:rsidRDefault="005C5D0D" w:rsidP="00A15B81">
      <w:pPr>
        <w:pStyle w:val="ListParagraph"/>
        <w:numPr>
          <w:ilvl w:val="0"/>
          <w:numId w:val="3"/>
        </w:numPr>
        <w:tabs>
          <w:tab w:val="left" w:pos="1418"/>
        </w:tabs>
        <w:spacing w:after="240"/>
        <w:jc w:val="both"/>
      </w:pPr>
      <w:r w:rsidRPr="00084D0D">
        <w:t xml:space="preserve">Satversmes aizsardzības biroja priekšnieka vietnieks </w:t>
      </w:r>
      <w:r w:rsidRPr="00084D0D">
        <w:rPr>
          <w:b/>
        </w:rPr>
        <w:t>Andis Freimanis</w:t>
      </w:r>
      <w:r w:rsidRPr="00084D0D">
        <w:t>;</w:t>
      </w:r>
    </w:p>
    <w:p w:rsidR="005C5D0D" w:rsidRPr="00084D0D" w:rsidRDefault="005C5D0D" w:rsidP="00A15B81">
      <w:pPr>
        <w:pStyle w:val="ListParagraph"/>
        <w:numPr>
          <w:ilvl w:val="0"/>
          <w:numId w:val="3"/>
        </w:numPr>
        <w:tabs>
          <w:tab w:val="left" w:pos="1418"/>
        </w:tabs>
        <w:spacing w:after="240"/>
        <w:jc w:val="both"/>
      </w:pPr>
      <w:r w:rsidRPr="00084D0D">
        <w:t xml:space="preserve">Militārās izlūkošanas </w:t>
      </w:r>
      <w:r w:rsidR="00A15B81">
        <w:t xml:space="preserve">un drošības dienesta darbinieks </w:t>
      </w:r>
      <w:r w:rsidRPr="00084D0D">
        <w:rPr>
          <w:b/>
        </w:rPr>
        <w:t>Valdis Prauliņš</w:t>
      </w:r>
      <w:r w:rsidRPr="00084D0D">
        <w:t>;</w:t>
      </w:r>
    </w:p>
    <w:p w:rsidR="005C5D0D" w:rsidRPr="00084D0D" w:rsidRDefault="005C5D0D" w:rsidP="00A15B81">
      <w:pPr>
        <w:pStyle w:val="ListParagraph"/>
        <w:numPr>
          <w:ilvl w:val="0"/>
          <w:numId w:val="3"/>
        </w:numPr>
        <w:tabs>
          <w:tab w:val="left" w:pos="1418"/>
        </w:tabs>
        <w:autoSpaceDE w:val="0"/>
        <w:autoSpaceDN w:val="0"/>
        <w:adjustRightInd w:val="0"/>
        <w:spacing w:after="240"/>
        <w:jc w:val="both"/>
      </w:pPr>
      <w:r w:rsidRPr="00084D0D">
        <w:t xml:space="preserve">Ekonomikas ministrijas Uzņēmējdarbības konkurētspējas departamenta direktors </w:t>
      </w:r>
      <w:r w:rsidRPr="00084D0D">
        <w:rPr>
          <w:b/>
        </w:rPr>
        <w:t>Kristaps Soms</w:t>
      </w:r>
      <w:r w:rsidRPr="00084D0D">
        <w:t>;</w:t>
      </w:r>
    </w:p>
    <w:p w:rsidR="005C5D0D" w:rsidRPr="005C5D0D" w:rsidRDefault="005C5D0D" w:rsidP="00A15B81">
      <w:pPr>
        <w:pStyle w:val="ListParagraph"/>
        <w:numPr>
          <w:ilvl w:val="0"/>
          <w:numId w:val="3"/>
        </w:numPr>
        <w:tabs>
          <w:tab w:val="left" w:pos="1418"/>
        </w:tabs>
        <w:spacing w:after="240"/>
        <w:jc w:val="both"/>
      </w:pPr>
      <w:r w:rsidRPr="00084D0D">
        <w:t xml:space="preserve">Ekonomikas ministrijas Enerģijas tirgus un infrastruktūras departamenta vecākais eksperts </w:t>
      </w:r>
      <w:r w:rsidRPr="00084D0D">
        <w:rPr>
          <w:b/>
        </w:rPr>
        <w:t>Aleksandrs Vlads</w:t>
      </w:r>
    </w:p>
    <w:p w:rsidR="005C5D0D" w:rsidRPr="005C5D0D" w:rsidRDefault="005C5D0D" w:rsidP="00A15B81">
      <w:pPr>
        <w:pStyle w:val="ListParagraph"/>
        <w:numPr>
          <w:ilvl w:val="0"/>
          <w:numId w:val="3"/>
        </w:numPr>
        <w:jc w:val="both"/>
        <w:rPr>
          <w:bCs/>
          <w:u w:val="single"/>
        </w:rPr>
      </w:pPr>
      <w:r w:rsidRPr="00084D0D">
        <w:t xml:space="preserve">Aizsardzības ministrijas Valsts sekretārs </w:t>
      </w:r>
      <w:r w:rsidRPr="005C5D0D">
        <w:rPr>
          <w:b/>
        </w:rPr>
        <w:t xml:space="preserve">Jānis </w:t>
      </w:r>
      <w:proofErr w:type="spellStart"/>
      <w:r w:rsidRPr="005C5D0D">
        <w:rPr>
          <w:b/>
        </w:rPr>
        <w:t>Garisons</w:t>
      </w:r>
      <w:proofErr w:type="spellEnd"/>
      <w:r w:rsidRPr="00084D0D">
        <w:t>;</w:t>
      </w:r>
    </w:p>
    <w:p w:rsidR="005C5D0D" w:rsidRPr="005C5D0D" w:rsidRDefault="005C5D0D" w:rsidP="00A15B81">
      <w:pPr>
        <w:pStyle w:val="ListParagraph"/>
        <w:numPr>
          <w:ilvl w:val="0"/>
          <w:numId w:val="3"/>
        </w:numPr>
        <w:jc w:val="both"/>
        <w:rPr>
          <w:bCs/>
          <w:u w:val="single"/>
        </w:rPr>
      </w:pPr>
      <w:r w:rsidRPr="00084D0D">
        <w:t xml:space="preserve">Aizsardzības ministrijas Krīzes vadības departamenta direktora vietnieks </w:t>
      </w:r>
      <w:r w:rsidRPr="005C5D0D">
        <w:rPr>
          <w:b/>
        </w:rPr>
        <w:t xml:space="preserve">Edgars </w:t>
      </w:r>
      <w:proofErr w:type="spellStart"/>
      <w:r w:rsidRPr="005C5D0D">
        <w:rPr>
          <w:b/>
        </w:rPr>
        <w:t>Svarenieks</w:t>
      </w:r>
      <w:proofErr w:type="spellEnd"/>
      <w:r w:rsidRPr="00084D0D">
        <w:t>;</w:t>
      </w:r>
    </w:p>
    <w:p w:rsidR="005C5D0D" w:rsidRPr="005C5D0D" w:rsidRDefault="005C5D0D" w:rsidP="005C5D0D">
      <w:pPr>
        <w:pStyle w:val="ListParagraph"/>
        <w:numPr>
          <w:ilvl w:val="0"/>
          <w:numId w:val="3"/>
        </w:numPr>
        <w:jc w:val="both"/>
        <w:rPr>
          <w:bCs/>
          <w:u w:val="single"/>
        </w:rPr>
      </w:pPr>
      <w:r w:rsidRPr="00084D0D">
        <w:t xml:space="preserve">Ārlietu ministrijas Drošības politikas departamenta Starptautisko operāciju un krīžu noregulējuma nodaļas vadītāja </w:t>
      </w:r>
      <w:r w:rsidRPr="005C5D0D">
        <w:rPr>
          <w:b/>
        </w:rPr>
        <w:t>Rita Zemdega</w:t>
      </w:r>
      <w:r w:rsidRPr="00084D0D">
        <w:t>;</w:t>
      </w:r>
    </w:p>
    <w:p w:rsidR="00BB31A8" w:rsidRDefault="00BB31A8" w:rsidP="00264D9E">
      <w:pPr>
        <w:jc w:val="both"/>
        <w:rPr>
          <w:bCs/>
          <w:u w:val="single"/>
        </w:rPr>
      </w:pPr>
    </w:p>
    <w:p w:rsidR="005C5D0D" w:rsidRDefault="005C5D0D" w:rsidP="00264D9E">
      <w:pPr>
        <w:jc w:val="both"/>
        <w:rPr>
          <w:bCs/>
          <w:u w:val="single"/>
        </w:rPr>
      </w:pPr>
      <w:r>
        <w:rPr>
          <w:bCs/>
          <w:u w:val="single"/>
        </w:rPr>
        <w:t>citas personas:</w:t>
      </w:r>
    </w:p>
    <w:p w:rsidR="00264D9E" w:rsidRDefault="00264D9E" w:rsidP="005C5D0D">
      <w:pPr>
        <w:pStyle w:val="ListParagraph"/>
        <w:numPr>
          <w:ilvl w:val="0"/>
          <w:numId w:val="4"/>
        </w:numPr>
        <w:jc w:val="both"/>
        <w:rPr>
          <w:rStyle w:val="Strong"/>
          <w:b w:val="0"/>
        </w:rPr>
      </w:pPr>
      <w:r w:rsidRPr="005C5D0D">
        <w:rPr>
          <w:rStyle w:val="Strong"/>
          <w:b w:val="0"/>
        </w:rPr>
        <w:t>Saeimas Aizsardzības, iekšlietu un korupcijas novēršanas</w:t>
      </w:r>
      <w:r w:rsidR="001D3943" w:rsidRPr="005C5D0D">
        <w:rPr>
          <w:rStyle w:val="Strong"/>
          <w:b w:val="0"/>
        </w:rPr>
        <w:t xml:space="preserve"> komisijas vecākā konsultante </w:t>
      </w:r>
      <w:proofErr w:type="spellStart"/>
      <w:r w:rsidR="001D3943" w:rsidRPr="00F60A5C">
        <w:rPr>
          <w:rStyle w:val="Strong"/>
        </w:rPr>
        <w:t>I.</w:t>
      </w:r>
      <w:r w:rsidR="00333AD3" w:rsidRPr="00F60A5C">
        <w:rPr>
          <w:rStyle w:val="Strong"/>
        </w:rPr>
        <w:t>Barvika</w:t>
      </w:r>
      <w:proofErr w:type="spellEnd"/>
      <w:r w:rsidR="00333AD3" w:rsidRPr="005C5D0D">
        <w:rPr>
          <w:rStyle w:val="Strong"/>
          <w:b w:val="0"/>
        </w:rPr>
        <w:t xml:space="preserve"> un konsultante </w:t>
      </w:r>
      <w:r w:rsidR="00333AD3" w:rsidRPr="00F60A5C">
        <w:rPr>
          <w:rStyle w:val="Strong"/>
        </w:rPr>
        <w:t>I.Silabriede</w:t>
      </w:r>
    </w:p>
    <w:p w:rsidR="00264D9E" w:rsidRDefault="00264D9E" w:rsidP="00264D9E">
      <w:pPr>
        <w:pStyle w:val="ListParagraph"/>
        <w:numPr>
          <w:ilvl w:val="0"/>
          <w:numId w:val="4"/>
        </w:numPr>
        <w:jc w:val="both"/>
        <w:rPr>
          <w:rStyle w:val="Strong"/>
          <w:b w:val="0"/>
        </w:rPr>
      </w:pPr>
      <w:r w:rsidRPr="005C5D0D">
        <w:rPr>
          <w:rStyle w:val="Strong"/>
          <w:b w:val="0"/>
        </w:rPr>
        <w:t xml:space="preserve">Saeimas </w:t>
      </w:r>
      <w:r w:rsidR="001D3943" w:rsidRPr="005C5D0D">
        <w:rPr>
          <w:rStyle w:val="Strong"/>
          <w:b w:val="0"/>
        </w:rPr>
        <w:t>Ārlietu komisijas vecākā k</w:t>
      </w:r>
      <w:r w:rsidR="00F60A5C">
        <w:rPr>
          <w:rStyle w:val="Strong"/>
          <w:b w:val="0"/>
        </w:rPr>
        <w:t xml:space="preserve">onsultante </w:t>
      </w:r>
      <w:r w:rsidR="00F60A5C" w:rsidRPr="00F60A5C">
        <w:rPr>
          <w:rStyle w:val="Strong"/>
        </w:rPr>
        <w:t>A.</w:t>
      </w:r>
      <w:r w:rsidR="00333AD3" w:rsidRPr="00F60A5C">
        <w:rPr>
          <w:rStyle w:val="Strong"/>
        </w:rPr>
        <w:t>Ābola</w:t>
      </w:r>
      <w:r w:rsidR="00F60A5C">
        <w:rPr>
          <w:rStyle w:val="Strong"/>
          <w:b w:val="0"/>
        </w:rPr>
        <w:t xml:space="preserve">, konsultanti </w:t>
      </w:r>
      <w:proofErr w:type="spellStart"/>
      <w:r w:rsidR="00F60A5C" w:rsidRPr="00F60A5C">
        <w:rPr>
          <w:rStyle w:val="Strong"/>
        </w:rPr>
        <w:t>S.</w:t>
      </w:r>
      <w:r w:rsidR="00333AD3" w:rsidRPr="00F60A5C">
        <w:rPr>
          <w:rStyle w:val="Strong"/>
        </w:rPr>
        <w:t>Bankova</w:t>
      </w:r>
      <w:proofErr w:type="spellEnd"/>
      <w:r w:rsidR="00333AD3" w:rsidRPr="005C5D0D">
        <w:rPr>
          <w:rStyle w:val="Strong"/>
          <w:b w:val="0"/>
        </w:rPr>
        <w:t xml:space="preserve"> un </w:t>
      </w:r>
      <w:proofErr w:type="spellStart"/>
      <w:r w:rsidR="00F60A5C" w:rsidRPr="00F60A5C">
        <w:rPr>
          <w:rStyle w:val="Strong"/>
        </w:rPr>
        <w:t>A.Jefimovs</w:t>
      </w:r>
      <w:proofErr w:type="spellEnd"/>
      <w:r w:rsidR="00F60A5C">
        <w:rPr>
          <w:rStyle w:val="Strong"/>
          <w:b w:val="0"/>
        </w:rPr>
        <w:t xml:space="preserve">, tehniskā sekretāre </w:t>
      </w:r>
      <w:r w:rsidR="00F60A5C" w:rsidRPr="00F60A5C">
        <w:rPr>
          <w:rStyle w:val="Strong"/>
        </w:rPr>
        <w:t>D.</w:t>
      </w:r>
      <w:r w:rsidR="005C5D0D" w:rsidRPr="00F60A5C">
        <w:rPr>
          <w:rStyle w:val="Strong"/>
        </w:rPr>
        <w:t>Dobele</w:t>
      </w:r>
    </w:p>
    <w:p w:rsidR="005C5D0D" w:rsidRPr="00F60A5C" w:rsidRDefault="005C5D0D" w:rsidP="005C5D0D">
      <w:pPr>
        <w:pStyle w:val="ListParagraph"/>
        <w:numPr>
          <w:ilvl w:val="0"/>
          <w:numId w:val="4"/>
        </w:numPr>
        <w:jc w:val="both"/>
        <w:rPr>
          <w:bCs/>
        </w:rPr>
      </w:pPr>
      <w:r w:rsidRPr="00084D0D">
        <w:t xml:space="preserve">Saeimas Juridiskā biroja vadītāja </w:t>
      </w:r>
      <w:r w:rsidR="00F60A5C">
        <w:rPr>
          <w:b/>
        </w:rPr>
        <w:t>D.</w:t>
      </w:r>
      <w:r w:rsidRPr="005C5D0D">
        <w:rPr>
          <w:b/>
        </w:rPr>
        <w:t>Meistere</w:t>
      </w:r>
      <w:r w:rsidRPr="00084D0D">
        <w:t>;</w:t>
      </w:r>
    </w:p>
    <w:p w:rsidR="00F60A5C" w:rsidRPr="005C5D0D" w:rsidRDefault="00B46F72" w:rsidP="005C5D0D">
      <w:pPr>
        <w:pStyle w:val="ListParagraph"/>
        <w:numPr>
          <w:ilvl w:val="0"/>
          <w:numId w:val="4"/>
        </w:numPr>
        <w:jc w:val="both"/>
        <w:rPr>
          <w:bCs/>
        </w:rPr>
      </w:pPr>
      <w:r>
        <w:t>S</w:t>
      </w:r>
      <w:r w:rsidR="00F60A5C">
        <w:t xml:space="preserve">aeimas </w:t>
      </w:r>
      <w:r>
        <w:t xml:space="preserve">Analītiskā dienesta vadītāja </w:t>
      </w:r>
      <w:proofErr w:type="spellStart"/>
      <w:r w:rsidR="007C68F5">
        <w:rPr>
          <w:b/>
        </w:rPr>
        <w:t>I.Grum</w:t>
      </w:r>
      <w:r w:rsidR="008F09B1" w:rsidRPr="008F09B1">
        <w:rPr>
          <w:b/>
        </w:rPr>
        <w:t>olte-Lerhe</w:t>
      </w:r>
      <w:r w:rsidR="008F09B1">
        <w:t>;</w:t>
      </w:r>
      <w:proofErr w:type="spellEnd"/>
    </w:p>
    <w:p w:rsidR="00264D9E" w:rsidRDefault="00264D9E" w:rsidP="00264D9E">
      <w:pPr>
        <w:jc w:val="both"/>
      </w:pPr>
      <w:r>
        <w:rPr>
          <w:b/>
          <w:bCs/>
        </w:rPr>
        <w:t xml:space="preserve">Sēdi vada: </w:t>
      </w:r>
      <w:r w:rsidR="00333AD3">
        <w:rPr>
          <w:rStyle w:val="Strong"/>
          <w:b w:val="0"/>
        </w:rPr>
        <w:t>Aizsardzības, iekšlietu un korupcijas novēršanas</w:t>
      </w:r>
      <w:r w:rsidRPr="001D3943">
        <w:rPr>
          <w:rStyle w:val="Strong"/>
          <w:b w:val="0"/>
        </w:rPr>
        <w:t xml:space="preserve"> komisijas priekšsēdētājs </w:t>
      </w:r>
      <w:r w:rsidR="00333AD3">
        <w:rPr>
          <w:rStyle w:val="Strong"/>
          <w:b w:val="0"/>
        </w:rPr>
        <w:t>J.Rancāns</w:t>
      </w:r>
    </w:p>
    <w:p w:rsidR="00264D9E" w:rsidRDefault="00264D9E" w:rsidP="00264D9E">
      <w:pPr>
        <w:jc w:val="both"/>
        <w:rPr>
          <w:b/>
          <w:bCs/>
        </w:rPr>
      </w:pPr>
      <w:r>
        <w:rPr>
          <w:b/>
          <w:bCs/>
        </w:rPr>
        <w:t>Sēdi protokolē:</w:t>
      </w:r>
      <w:r>
        <w:t xml:space="preserve"> </w:t>
      </w:r>
      <w:r w:rsidR="00333AD3">
        <w:rPr>
          <w:bCs/>
        </w:rPr>
        <w:t>I.Silabriede</w:t>
      </w:r>
    </w:p>
    <w:p w:rsidR="0021668C" w:rsidRDefault="0021668C" w:rsidP="0021668C">
      <w:pPr>
        <w:jc w:val="both"/>
        <w:rPr>
          <w:rFonts w:eastAsia="Times New Roman"/>
          <w:bCs/>
        </w:rPr>
      </w:pPr>
      <w:r>
        <w:rPr>
          <w:b/>
          <w:bCs/>
        </w:rPr>
        <w:t xml:space="preserve">Sēdes veids: </w:t>
      </w:r>
      <w:r>
        <w:rPr>
          <w:bCs/>
        </w:rPr>
        <w:t>slēgtas sēdes atklātā daļa</w:t>
      </w:r>
    </w:p>
    <w:p w:rsidR="0027673D" w:rsidRDefault="0027673D" w:rsidP="00264D9E">
      <w:pPr>
        <w:jc w:val="both"/>
        <w:rPr>
          <w:b/>
          <w:bCs/>
        </w:rPr>
      </w:pPr>
    </w:p>
    <w:p w:rsidR="0027673D" w:rsidRDefault="0027673D" w:rsidP="00264D9E">
      <w:pPr>
        <w:jc w:val="both"/>
        <w:rPr>
          <w:b/>
          <w:bCs/>
        </w:rPr>
      </w:pPr>
    </w:p>
    <w:p w:rsidR="0027673D" w:rsidRDefault="0027673D" w:rsidP="00264D9E">
      <w:pPr>
        <w:jc w:val="both"/>
        <w:rPr>
          <w:b/>
          <w:bCs/>
        </w:rPr>
      </w:pPr>
    </w:p>
    <w:p w:rsidR="0027673D" w:rsidRDefault="0027673D" w:rsidP="00264D9E">
      <w:pPr>
        <w:jc w:val="both"/>
        <w:rPr>
          <w:b/>
          <w:bCs/>
        </w:rPr>
      </w:pPr>
    </w:p>
    <w:p w:rsidR="00264D9E" w:rsidRDefault="00264D9E" w:rsidP="00264D9E">
      <w:pPr>
        <w:jc w:val="both"/>
        <w:rPr>
          <w:b/>
          <w:bCs/>
        </w:rPr>
      </w:pPr>
      <w:r w:rsidRPr="00B741B4">
        <w:rPr>
          <w:b/>
          <w:bCs/>
        </w:rPr>
        <w:lastRenderedPageBreak/>
        <w:t>DARBA KĀRTĪBA</w:t>
      </w:r>
    </w:p>
    <w:p w:rsidR="00C73FD6" w:rsidRPr="00C73FD6" w:rsidRDefault="00C73FD6" w:rsidP="00C73FD6">
      <w:pPr>
        <w:tabs>
          <w:tab w:val="left" w:pos="1418"/>
        </w:tabs>
        <w:jc w:val="both"/>
        <w:rPr>
          <w:b/>
        </w:rPr>
      </w:pPr>
      <w:r>
        <w:rPr>
          <w:b/>
        </w:rPr>
        <w:t xml:space="preserve">1. </w:t>
      </w:r>
      <w:r w:rsidRPr="00C73FD6">
        <w:rPr>
          <w:b/>
        </w:rPr>
        <w:t>Saeimas Analītiskā dienesta pētījums: Ierobežojumi darbībām ar nekustamo īpašumu valstij stratēģiski nozīmīgu infrastruktūras objektu tuvumā: starptautiskā pieredze.</w:t>
      </w:r>
    </w:p>
    <w:p w:rsidR="00264D9E" w:rsidRDefault="00264D9E" w:rsidP="00264D9E">
      <w:pPr>
        <w:jc w:val="both"/>
        <w:rPr>
          <w:bCs/>
        </w:rPr>
      </w:pPr>
    </w:p>
    <w:p w:rsidR="008068B3" w:rsidRDefault="008068B3" w:rsidP="008068B3">
      <w:pPr>
        <w:ind w:firstLine="340"/>
        <w:jc w:val="both"/>
        <w:rPr>
          <w:rFonts w:eastAsia="Times New Roman"/>
          <w:szCs w:val="24"/>
        </w:rPr>
      </w:pPr>
      <w:r w:rsidRPr="001451E5">
        <w:rPr>
          <w:rFonts w:eastAsia="Times New Roman"/>
          <w:szCs w:val="24"/>
        </w:rPr>
        <w:t> </w:t>
      </w:r>
      <w:r>
        <w:rPr>
          <w:rFonts w:eastAsia="Times New Roman"/>
          <w:szCs w:val="24"/>
        </w:rPr>
        <w:t>Sēdē tiek</w:t>
      </w:r>
      <w:r w:rsidRPr="001451E5">
        <w:rPr>
          <w:rFonts w:eastAsia="Times New Roman"/>
          <w:szCs w:val="24"/>
        </w:rPr>
        <w:t xml:space="preserve"> secināts, ka nepieciešams apkopot un pārvērtēt situāciju atbilstoši jaunākajiem drošības izaicinājumiem, un garantēt kompleksu, sistemātisku pieeju kritiskās infrastruktūras objektu tuvumā esošo īpašumu iegādei un darījumu pārraudzības nodrošināšanai.</w:t>
      </w:r>
    </w:p>
    <w:p w:rsidR="008068B3" w:rsidRDefault="008068B3" w:rsidP="00264D9E">
      <w:pPr>
        <w:jc w:val="both"/>
        <w:rPr>
          <w:bCs/>
        </w:rPr>
      </w:pPr>
    </w:p>
    <w:p w:rsidR="005420FD" w:rsidRDefault="00333AD3" w:rsidP="008068B3">
      <w:pPr>
        <w:ind w:firstLine="340"/>
        <w:jc w:val="both"/>
        <w:rPr>
          <w:bCs/>
        </w:rPr>
      </w:pPr>
      <w:r>
        <w:rPr>
          <w:b/>
          <w:bCs/>
        </w:rPr>
        <w:t>J.Rancāns</w:t>
      </w:r>
      <w:r w:rsidR="00B0408F">
        <w:rPr>
          <w:b/>
          <w:bCs/>
        </w:rPr>
        <w:t xml:space="preserve"> </w:t>
      </w:r>
      <w:r w:rsidR="00C7164D">
        <w:rPr>
          <w:bCs/>
        </w:rPr>
        <w:t>uzsāk</w:t>
      </w:r>
      <w:r w:rsidR="005420FD">
        <w:rPr>
          <w:bCs/>
        </w:rPr>
        <w:t xml:space="preserve"> sēdēs atklāto daļu.</w:t>
      </w:r>
    </w:p>
    <w:p w:rsidR="005420FD" w:rsidRDefault="00C7164D" w:rsidP="008068B3">
      <w:pPr>
        <w:ind w:firstLine="340"/>
        <w:jc w:val="both"/>
      </w:pPr>
      <w:r w:rsidRPr="00C7164D">
        <w:rPr>
          <w:b/>
          <w:bCs/>
        </w:rPr>
        <w:t>R.Kols</w:t>
      </w:r>
      <w:r>
        <w:rPr>
          <w:bCs/>
        </w:rPr>
        <w:t xml:space="preserve"> iesaka abām komisijām formulēt aicinājumu Ministru kabinetam</w:t>
      </w:r>
      <w:r w:rsidR="0027673D">
        <w:rPr>
          <w:bCs/>
        </w:rPr>
        <w:t xml:space="preserve"> (turpmāk – MK)</w:t>
      </w:r>
      <w:r>
        <w:rPr>
          <w:bCs/>
        </w:rPr>
        <w:t xml:space="preserve">, tajā ietverot sēdē </w:t>
      </w:r>
      <w:r w:rsidR="005B68F9">
        <w:rPr>
          <w:bCs/>
        </w:rPr>
        <w:t>apspriesto problēmu risinājumus;</w:t>
      </w:r>
      <w:r w:rsidR="008068B3">
        <w:rPr>
          <w:bCs/>
        </w:rPr>
        <w:t xml:space="preserve"> uzsver </w:t>
      </w:r>
      <w:r w:rsidR="008068B3" w:rsidRPr="001451E5">
        <w:rPr>
          <w:lang w:eastAsia="lv-LV"/>
        </w:rPr>
        <w:t xml:space="preserve">nepieciešamību pārskatīt </w:t>
      </w:r>
      <w:r w:rsidR="008068B3">
        <w:rPr>
          <w:lang w:eastAsia="lv-LV"/>
        </w:rPr>
        <w:t xml:space="preserve">normatīvo </w:t>
      </w:r>
      <w:r w:rsidR="008068B3" w:rsidRPr="001451E5">
        <w:rPr>
          <w:lang w:eastAsia="lv-LV"/>
        </w:rPr>
        <w:t>regulējumu atbilstoši esošajai drošības situācijai un izaicinājumiem.</w:t>
      </w:r>
      <w:r w:rsidR="008068B3">
        <w:rPr>
          <w:lang w:eastAsia="lv-LV"/>
        </w:rPr>
        <w:t xml:space="preserve"> R.Kols ierosina abām komisijām aicināt MK </w:t>
      </w:r>
      <w:r w:rsidR="008068B3">
        <w:t>uzsākt pol</w:t>
      </w:r>
      <w:r w:rsidR="008068B3" w:rsidRPr="00143D68">
        <w:t>itiskas ko</w:t>
      </w:r>
      <w:r w:rsidR="008068B3">
        <w:t>nsultācijas ar citām valstīm, kuru labā pieredze būtu izmantojama Latvijas situācijā.</w:t>
      </w:r>
    </w:p>
    <w:p w:rsidR="00E02A72" w:rsidRDefault="00E02A72" w:rsidP="008068B3">
      <w:pPr>
        <w:ind w:firstLine="340"/>
        <w:jc w:val="both"/>
        <w:rPr>
          <w:bCs/>
        </w:rPr>
      </w:pPr>
      <w:r>
        <w:rPr>
          <w:b/>
          <w:bCs/>
        </w:rPr>
        <w:t>J.Rancāns</w:t>
      </w:r>
      <w:r>
        <w:rPr>
          <w:bCs/>
        </w:rPr>
        <w:t xml:space="preserve"> dod vārdu </w:t>
      </w:r>
      <w:proofErr w:type="spellStart"/>
      <w:r>
        <w:rPr>
          <w:bCs/>
        </w:rPr>
        <w:t>R.Bergmanim</w:t>
      </w:r>
      <w:proofErr w:type="spellEnd"/>
      <w:r>
        <w:rPr>
          <w:bCs/>
        </w:rPr>
        <w:t>.</w:t>
      </w:r>
    </w:p>
    <w:p w:rsidR="00E86148" w:rsidRDefault="00E86148" w:rsidP="00672F88">
      <w:pPr>
        <w:pStyle w:val="ListParagraph"/>
        <w:ind w:left="0" w:firstLine="340"/>
        <w:jc w:val="both"/>
      </w:pPr>
      <w:r w:rsidRPr="00E86148">
        <w:rPr>
          <w:b/>
        </w:rPr>
        <w:t>R.Bergmanis</w:t>
      </w:r>
      <w:r>
        <w:t xml:space="preserve"> akcentē, ka viena no esošās valdības prioritātēm ir visaptverošās valsts aizsardzības ieviešana, kas ir nozīmīgi viedā regulējuma izstrādē, kas ir ikviena cilvēka atbildīga attieksme pret drošību. Uzsver institūciju savstarpējas koordinācijas problemātiku. Atbalsta R.Kola priekšlikumu veidot viedu regulējumu un produktīvas komunikācijas nepieciešamību gan valsts institūciju, gan pašvaldību līmenī.</w:t>
      </w:r>
      <w:r w:rsidR="0027673D">
        <w:t xml:space="preserve"> Valstī ir jārada kvalitatīva</w:t>
      </w:r>
      <w:r>
        <w:t xml:space="preserve"> dro</w:t>
      </w:r>
      <w:r w:rsidR="0027673D">
        <w:t xml:space="preserve">šības sistēma, ir jāveic </w:t>
      </w:r>
      <w:proofErr w:type="spellStart"/>
      <w:r w:rsidR="0027673D">
        <w:t>proaktīvas</w:t>
      </w:r>
      <w:proofErr w:type="spellEnd"/>
      <w:r w:rsidR="0027673D">
        <w:t xml:space="preserve"> darbības.</w:t>
      </w:r>
    </w:p>
    <w:p w:rsidR="00672F88" w:rsidRDefault="0027673D" w:rsidP="0027673D">
      <w:pPr>
        <w:ind w:firstLine="340"/>
        <w:jc w:val="both"/>
        <w:rPr>
          <w:bCs/>
        </w:rPr>
      </w:pPr>
      <w:r>
        <w:rPr>
          <w:b/>
          <w:bCs/>
        </w:rPr>
        <w:t>J.Rancāns</w:t>
      </w:r>
      <w:r>
        <w:rPr>
          <w:bCs/>
        </w:rPr>
        <w:t xml:space="preserve"> aicina Aizsardzības komisijas deputātus izteikties par atbalstu R.Kola ierosinātajai vēstulei MK.</w:t>
      </w:r>
    </w:p>
    <w:p w:rsidR="0027673D" w:rsidRPr="0027673D" w:rsidRDefault="0027673D" w:rsidP="0027673D">
      <w:pPr>
        <w:ind w:firstLine="340"/>
        <w:jc w:val="both"/>
        <w:rPr>
          <w:bCs/>
          <w:i/>
        </w:rPr>
      </w:pPr>
      <w:r w:rsidRPr="0027673D">
        <w:rPr>
          <w:bCs/>
          <w:i/>
        </w:rPr>
        <w:t>AIKNK deputātiem nav iebildumu.</w:t>
      </w:r>
    </w:p>
    <w:p w:rsidR="0027673D" w:rsidRDefault="0027673D" w:rsidP="0027673D">
      <w:pPr>
        <w:ind w:firstLine="340"/>
        <w:jc w:val="both"/>
        <w:rPr>
          <w:bCs/>
        </w:rPr>
      </w:pPr>
      <w:r>
        <w:rPr>
          <w:bCs/>
        </w:rPr>
        <w:t>R.Kols atzīmē, ka izskatāmais jautājums vairāk ir AIKNK kompetencē. Aicina Ārlietu komisijas deputātus izteikt viedokli.</w:t>
      </w:r>
    </w:p>
    <w:p w:rsidR="0027673D" w:rsidRPr="00E02A72" w:rsidRDefault="0027673D" w:rsidP="0027673D">
      <w:pPr>
        <w:ind w:firstLine="340"/>
        <w:jc w:val="both"/>
        <w:rPr>
          <w:bCs/>
          <w:i/>
        </w:rPr>
      </w:pPr>
      <w:r w:rsidRPr="00E02A72">
        <w:rPr>
          <w:bCs/>
          <w:i/>
        </w:rPr>
        <w:t>Ārlietu komisijas deputāti atbalsta vēstules MK saturu.</w:t>
      </w:r>
    </w:p>
    <w:p w:rsidR="00D7327A" w:rsidRDefault="00D7327A" w:rsidP="0027673D">
      <w:pPr>
        <w:ind w:firstLine="340"/>
        <w:jc w:val="both"/>
        <w:rPr>
          <w:bCs/>
        </w:rPr>
      </w:pPr>
    </w:p>
    <w:p w:rsidR="008068B3" w:rsidRPr="001451E5" w:rsidRDefault="00D7327A" w:rsidP="008068B3">
      <w:pPr>
        <w:pStyle w:val="ListParagraph"/>
        <w:ind w:left="0" w:firstLine="340"/>
        <w:jc w:val="both"/>
      </w:pPr>
      <w:r>
        <w:rPr>
          <w:bCs/>
        </w:rPr>
        <w:t xml:space="preserve">Aizsardzības, iekšlietu un korupcijas novēršanas komisijas un Ārlietu komisijas deputāti </w:t>
      </w:r>
      <w:r w:rsidRPr="008068B3">
        <w:rPr>
          <w:b/>
          <w:bCs/>
        </w:rPr>
        <w:t>nolemj</w:t>
      </w:r>
      <w:r>
        <w:rPr>
          <w:bCs/>
        </w:rPr>
        <w:t xml:space="preserve"> atbalstīt vēstuli Ministru kabinetam, kurā ietverti aicinājumi </w:t>
      </w:r>
      <w:r w:rsidR="008068B3" w:rsidRPr="001451E5">
        <w:rPr>
          <w:lang w:eastAsia="lv-LV"/>
        </w:rPr>
        <w:t xml:space="preserve">pārskatīt </w:t>
      </w:r>
      <w:r w:rsidR="008068B3">
        <w:rPr>
          <w:lang w:eastAsia="lv-LV"/>
        </w:rPr>
        <w:t xml:space="preserve">normatīvo </w:t>
      </w:r>
      <w:r w:rsidR="008068B3" w:rsidRPr="001451E5">
        <w:rPr>
          <w:lang w:eastAsia="lv-LV"/>
        </w:rPr>
        <w:t>regulējumu atbilstoši esošajai drošība</w:t>
      </w:r>
      <w:r w:rsidR="008068B3">
        <w:rPr>
          <w:lang w:eastAsia="lv-LV"/>
        </w:rPr>
        <w:t>s situācijai un izaicinājumiem.</w:t>
      </w:r>
    </w:p>
    <w:p w:rsidR="008068B3" w:rsidRDefault="008068B3" w:rsidP="008068B3">
      <w:pPr>
        <w:pStyle w:val="ListParagraph"/>
        <w:ind w:left="0" w:firstLine="340"/>
        <w:jc w:val="both"/>
      </w:pPr>
      <w:r>
        <w:t>Lai pārņemtu labāko ārvalstu praksi saistībā ar pēdējās dekādes laikā notikušajām izmaiņām drošības vidē, sēdē tiek nolemts vērsties MK ar aicinājumu uzsākt pol</w:t>
      </w:r>
      <w:r w:rsidRPr="00143D68">
        <w:t>itiskas ko</w:t>
      </w:r>
      <w:r>
        <w:t>nsultācijas ar valstīm, kurās ir spēkā</w:t>
      </w:r>
      <w:r w:rsidRPr="00143D68">
        <w:t xml:space="preserve"> </w:t>
      </w:r>
      <w:r>
        <w:t>specifisks ierobežojošs tiesiskais regulējums attiecībā uz darījumiem ar nekustamo īpašumu valstij stratēģiski nozīmīgu objektu tuvumā.</w:t>
      </w:r>
    </w:p>
    <w:p w:rsidR="008068B3" w:rsidRDefault="008068B3" w:rsidP="008068B3">
      <w:pPr>
        <w:pStyle w:val="ListParagraph"/>
        <w:ind w:left="0" w:firstLine="340"/>
        <w:jc w:val="both"/>
      </w:pPr>
      <w:r>
        <w:t>Saskaņā ar sēdē konstatēto nepieciešamību ieviest viedu regulējumu kritiskās infrastruktūras objektu tuvumā esošu nekustamo īpašumu iegādes un darījumu pārraudzības nodrošināšanai, abas komisijas nolemj aicināt MK veidot sistemātisku un kompleksu starpinstitucionālas sadarbības risinājumu, kā arī pārskatīt iespēju pilnveidot Latvijas tiesisko regulējumu atbilstoši esošajai drošības situācijai un izaicinājumiem.</w:t>
      </w:r>
    </w:p>
    <w:p w:rsidR="00D7327A" w:rsidRDefault="00D7327A" w:rsidP="0027673D">
      <w:pPr>
        <w:ind w:firstLine="340"/>
        <w:jc w:val="both"/>
        <w:rPr>
          <w:bCs/>
        </w:rPr>
      </w:pPr>
    </w:p>
    <w:p w:rsidR="00E8651A" w:rsidRDefault="00E8651A" w:rsidP="0027673D">
      <w:pPr>
        <w:ind w:firstLine="340"/>
        <w:jc w:val="both"/>
        <w:rPr>
          <w:bCs/>
        </w:rPr>
      </w:pPr>
    </w:p>
    <w:p w:rsidR="006163EC" w:rsidRDefault="006163EC" w:rsidP="0027673D">
      <w:pPr>
        <w:ind w:firstLine="340"/>
        <w:jc w:val="both"/>
        <w:rPr>
          <w:bCs/>
        </w:rPr>
      </w:pPr>
    </w:p>
    <w:p w:rsidR="00D37A94" w:rsidRPr="00C73FD6" w:rsidRDefault="00D37A94" w:rsidP="00D37A94">
      <w:pPr>
        <w:tabs>
          <w:tab w:val="left" w:pos="1418"/>
        </w:tabs>
        <w:rPr>
          <w:b/>
        </w:rPr>
      </w:pPr>
      <w:r>
        <w:rPr>
          <w:b/>
        </w:rPr>
        <w:t xml:space="preserve">2. </w:t>
      </w:r>
      <w:r w:rsidRPr="00C73FD6">
        <w:rPr>
          <w:b/>
        </w:rPr>
        <w:t>Dažādi.</w:t>
      </w:r>
    </w:p>
    <w:p w:rsidR="005420FD" w:rsidRDefault="005420FD" w:rsidP="00333AD3">
      <w:pPr>
        <w:jc w:val="both"/>
        <w:rPr>
          <w:bCs/>
        </w:rPr>
      </w:pPr>
    </w:p>
    <w:p w:rsidR="00264D9E" w:rsidRDefault="008068B3" w:rsidP="00F45214">
      <w:pPr>
        <w:ind w:firstLine="426"/>
        <w:jc w:val="both"/>
        <w:rPr>
          <w:bCs/>
        </w:rPr>
      </w:pPr>
      <w:r>
        <w:rPr>
          <w:b/>
          <w:bCs/>
        </w:rPr>
        <w:t>J.Rancāns</w:t>
      </w:r>
      <w:r>
        <w:rPr>
          <w:bCs/>
        </w:rPr>
        <w:t xml:space="preserve"> aicina AIKNK deputātus </w:t>
      </w:r>
      <w:r w:rsidR="00F45214">
        <w:rPr>
          <w:bCs/>
        </w:rPr>
        <w:t>izdebatēt organizatoriskus jautājumus saistībā ar komisijas ārpolitisko darbību un konkrētu deputātu dalību pasākumos.</w:t>
      </w:r>
      <w:r w:rsidR="00E02A72">
        <w:rPr>
          <w:bCs/>
        </w:rPr>
        <w:t xml:space="preserve"> Informē arī par 9. oktobra pasākumu Kara muzejā, kurā piedalīsies militārās industrijas pārstāvji.</w:t>
      </w:r>
    </w:p>
    <w:p w:rsidR="007526B8" w:rsidRPr="00BF5243" w:rsidRDefault="00BF5243" w:rsidP="00F45214">
      <w:pPr>
        <w:ind w:firstLine="426"/>
        <w:jc w:val="both"/>
        <w:rPr>
          <w:bCs/>
          <w:i/>
        </w:rPr>
      </w:pPr>
      <w:r w:rsidRPr="00BF5243">
        <w:rPr>
          <w:bCs/>
          <w:i/>
        </w:rPr>
        <w:t xml:space="preserve">AIKNK pārstāvji vienojas par dalību konkrētos pasākumos 10. oktobrī (ASV kongresa delegācija) un </w:t>
      </w:r>
      <w:r>
        <w:rPr>
          <w:bCs/>
          <w:i/>
        </w:rPr>
        <w:t>15. oktobrī (tikšanās ar Melnkalnes delegāciju).</w:t>
      </w:r>
    </w:p>
    <w:p w:rsidR="007526B8" w:rsidRDefault="007526B8" w:rsidP="00F45214">
      <w:pPr>
        <w:ind w:firstLine="426"/>
        <w:jc w:val="both"/>
        <w:rPr>
          <w:bCs/>
        </w:rPr>
      </w:pPr>
    </w:p>
    <w:p w:rsidR="007526B8" w:rsidRDefault="00BF5243" w:rsidP="00F45214">
      <w:pPr>
        <w:ind w:firstLine="426"/>
        <w:jc w:val="both"/>
        <w:rPr>
          <w:bCs/>
        </w:rPr>
      </w:pPr>
      <w:r>
        <w:rPr>
          <w:b/>
          <w:bCs/>
        </w:rPr>
        <w:lastRenderedPageBreak/>
        <w:t>J.Rancāns</w:t>
      </w:r>
      <w:r>
        <w:rPr>
          <w:bCs/>
        </w:rPr>
        <w:t xml:space="preserve"> aicina</w:t>
      </w:r>
      <w:r w:rsidR="00621D4E">
        <w:rPr>
          <w:bCs/>
        </w:rPr>
        <w:t xml:space="preserve"> komisiju lemt par likumprojekta “Grozījumi Latvijas Republikas Zemessardzes likumā” (Nr. 96/Lp13) atsaukšanu no apstiprinātās 3. oktobra Saeimas sēdes darba kārtības. Izskaidro šādas rīcības nepieciešamību</w:t>
      </w:r>
      <w:r w:rsidR="00BE43C7">
        <w:rPr>
          <w:bCs/>
        </w:rPr>
        <w:t xml:space="preserve"> saistībā ar konstatētajām neprecizitātēm. Pēc atkārtotas likumprojekta izskatīšanas komisijas sēdē, tiks lūgts to ietvert nākamās Saeimas sēdes darba kārtībā.</w:t>
      </w:r>
    </w:p>
    <w:p w:rsidR="00BE43C7" w:rsidRPr="00A15B81" w:rsidRDefault="00BE43C7" w:rsidP="00F45214">
      <w:pPr>
        <w:ind w:firstLine="426"/>
        <w:jc w:val="both"/>
        <w:rPr>
          <w:bCs/>
          <w:i/>
        </w:rPr>
      </w:pPr>
      <w:r w:rsidRPr="00A15B81">
        <w:rPr>
          <w:bCs/>
          <w:i/>
        </w:rPr>
        <w:t>AIKNK deputāti atbalsta J.Rancāna ierosinājumu.</w:t>
      </w:r>
    </w:p>
    <w:p w:rsidR="00A15B81" w:rsidRDefault="00A15B81" w:rsidP="00F45214">
      <w:pPr>
        <w:ind w:firstLine="426"/>
        <w:jc w:val="both"/>
        <w:rPr>
          <w:bCs/>
        </w:rPr>
      </w:pPr>
    </w:p>
    <w:p w:rsidR="00A15B81" w:rsidRDefault="00A15B81" w:rsidP="00F45214">
      <w:pPr>
        <w:ind w:firstLine="426"/>
        <w:jc w:val="both"/>
        <w:rPr>
          <w:bCs/>
        </w:rPr>
      </w:pPr>
      <w:r>
        <w:rPr>
          <w:b/>
          <w:bCs/>
        </w:rPr>
        <w:t>J.Rancāns</w:t>
      </w:r>
      <w:r>
        <w:rPr>
          <w:bCs/>
        </w:rPr>
        <w:t xml:space="preserve"> pateicas par dalību sēdē un slēdz sēdi.</w:t>
      </w:r>
    </w:p>
    <w:p w:rsidR="00A15B81" w:rsidRDefault="00A15B81" w:rsidP="00F45214">
      <w:pPr>
        <w:ind w:firstLine="426"/>
        <w:jc w:val="both"/>
        <w:rPr>
          <w:bCs/>
        </w:rPr>
      </w:pPr>
    </w:p>
    <w:p w:rsidR="00A15B81" w:rsidRDefault="00A15B81" w:rsidP="00F45214">
      <w:pPr>
        <w:ind w:firstLine="426"/>
        <w:jc w:val="both"/>
        <w:rPr>
          <w:bCs/>
        </w:rPr>
      </w:pPr>
    </w:p>
    <w:p w:rsidR="007526B8" w:rsidRDefault="007526B8" w:rsidP="00F45214">
      <w:pPr>
        <w:ind w:firstLine="426"/>
        <w:jc w:val="both"/>
        <w:rPr>
          <w:bCs/>
        </w:rPr>
      </w:pPr>
    </w:p>
    <w:p w:rsidR="006163EC" w:rsidRDefault="006163EC" w:rsidP="00F45214">
      <w:pPr>
        <w:ind w:firstLine="426"/>
        <w:jc w:val="both"/>
        <w:rPr>
          <w:bCs/>
        </w:rPr>
      </w:pPr>
    </w:p>
    <w:p w:rsidR="006163EC" w:rsidRDefault="006163EC" w:rsidP="00F45214">
      <w:pPr>
        <w:ind w:firstLine="426"/>
        <w:jc w:val="both"/>
        <w:rPr>
          <w:bCs/>
        </w:rPr>
      </w:pPr>
    </w:p>
    <w:p w:rsidR="001D3943" w:rsidRDefault="001D3943" w:rsidP="00264D9E">
      <w:pPr>
        <w:rPr>
          <w:bCs/>
        </w:rPr>
      </w:pPr>
    </w:p>
    <w:p w:rsidR="001D3943" w:rsidRPr="00766FF0" w:rsidRDefault="001D3943" w:rsidP="005C5D0D">
      <w:pPr>
        <w:jc w:val="both"/>
      </w:pPr>
      <w:r w:rsidRPr="00766FF0">
        <w:t xml:space="preserve">Aizsardzības, </w:t>
      </w:r>
      <w:r w:rsidRPr="00766FF0">
        <w:rPr>
          <w:iCs/>
        </w:rPr>
        <w:t xml:space="preserve">iekšlietu un korupcijas </w:t>
      </w:r>
    </w:p>
    <w:p w:rsidR="001D3943" w:rsidRPr="00766FF0" w:rsidRDefault="001D3943" w:rsidP="005C5D0D">
      <w:pPr>
        <w:jc w:val="both"/>
      </w:pPr>
      <w:r w:rsidRPr="00766FF0">
        <w:rPr>
          <w:iCs/>
        </w:rPr>
        <w:t>novēršanas</w:t>
      </w:r>
      <w:r w:rsidRPr="00766FF0">
        <w:t xml:space="preserve"> komisijas priekšsēdētājs</w:t>
      </w:r>
      <w:r w:rsidRPr="00766FF0">
        <w:tab/>
      </w:r>
      <w:r>
        <w:tab/>
      </w:r>
      <w:r>
        <w:tab/>
      </w:r>
      <w:r>
        <w:tab/>
      </w:r>
      <w:r>
        <w:tab/>
      </w:r>
      <w:r w:rsidR="008068B3">
        <w:tab/>
      </w:r>
      <w:r w:rsidR="00333AD3">
        <w:t>J. Rancāns</w:t>
      </w:r>
    </w:p>
    <w:p w:rsidR="001D3943" w:rsidRPr="00766FF0" w:rsidRDefault="001D3943" w:rsidP="005C5D0D">
      <w:pPr>
        <w:jc w:val="both"/>
      </w:pPr>
      <w:r w:rsidRPr="00766FF0">
        <w:tab/>
      </w:r>
      <w:r w:rsidRPr="00766FF0">
        <w:tab/>
      </w:r>
      <w:r w:rsidRPr="00766FF0">
        <w:tab/>
      </w:r>
      <w:r w:rsidRPr="00766FF0">
        <w:tab/>
      </w:r>
      <w:r w:rsidRPr="00766FF0">
        <w:tab/>
      </w:r>
      <w:r w:rsidRPr="00766FF0">
        <w:tab/>
      </w:r>
    </w:p>
    <w:p w:rsidR="001D3943" w:rsidRPr="00766FF0" w:rsidRDefault="001D3943" w:rsidP="005C5D0D">
      <w:pPr>
        <w:jc w:val="both"/>
      </w:pPr>
    </w:p>
    <w:p w:rsidR="001D3943" w:rsidRPr="00766FF0" w:rsidRDefault="001D3943" w:rsidP="005C5D0D">
      <w:pPr>
        <w:jc w:val="both"/>
      </w:pPr>
    </w:p>
    <w:p w:rsidR="001D3943" w:rsidRPr="00766FF0" w:rsidRDefault="001D3943" w:rsidP="005C5D0D">
      <w:pPr>
        <w:jc w:val="both"/>
        <w:rPr>
          <w:rStyle w:val="Strong"/>
          <w:b w:val="0"/>
        </w:rPr>
      </w:pPr>
      <w:r>
        <w:rPr>
          <w:rStyle w:val="Strong"/>
          <w:b w:val="0"/>
        </w:rPr>
        <w:t>Ārlietu komisijas</w:t>
      </w:r>
    </w:p>
    <w:p w:rsidR="001D3943" w:rsidRPr="00766FF0" w:rsidRDefault="005420FD" w:rsidP="005C5D0D">
      <w:pPr>
        <w:jc w:val="both"/>
      </w:pPr>
      <w:r>
        <w:rPr>
          <w:rStyle w:val="Strong"/>
          <w:b w:val="0"/>
        </w:rPr>
        <w:t>komisijas priekšsēdētājs</w:t>
      </w:r>
      <w:r>
        <w:rPr>
          <w:rStyle w:val="Strong"/>
          <w:b w:val="0"/>
        </w:rPr>
        <w:tab/>
      </w:r>
      <w:r>
        <w:rPr>
          <w:rStyle w:val="Strong"/>
          <w:b w:val="0"/>
        </w:rPr>
        <w:tab/>
      </w:r>
      <w:r>
        <w:rPr>
          <w:rStyle w:val="Strong"/>
          <w:b w:val="0"/>
        </w:rPr>
        <w:tab/>
      </w:r>
      <w:r>
        <w:rPr>
          <w:rStyle w:val="Strong"/>
          <w:b w:val="0"/>
        </w:rPr>
        <w:tab/>
      </w:r>
      <w:r>
        <w:rPr>
          <w:rStyle w:val="Strong"/>
          <w:b w:val="0"/>
        </w:rPr>
        <w:tab/>
      </w:r>
      <w:r>
        <w:rPr>
          <w:rStyle w:val="Strong"/>
          <w:b w:val="0"/>
        </w:rPr>
        <w:tab/>
      </w:r>
      <w:r w:rsidR="008068B3">
        <w:rPr>
          <w:rStyle w:val="Strong"/>
          <w:b w:val="0"/>
        </w:rPr>
        <w:tab/>
      </w:r>
      <w:r w:rsidR="001D3943">
        <w:rPr>
          <w:rStyle w:val="Strong"/>
          <w:b w:val="0"/>
        </w:rPr>
        <w:t>R. Kols</w:t>
      </w:r>
    </w:p>
    <w:p w:rsidR="001D3943" w:rsidRPr="00766FF0" w:rsidRDefault="001D3943" w:rsidP="005C5D0D">
      <w:pPr>
        <w:jc w:val="both"/>
      </w:pPr>
    </w:p>
    <w:p w:rsidR="001D3943" w:rsidRDefault="001D3943" w:rsidP="005C5D0D">
      <w:pPr>
        <w:jc w:val="both"/>
      </w:pPr>
    </w:p>
    <w:p w:rsidR="001D3943" w:rsidRPr="00766FF0" w:rsidRDefault="001D3943" w:rsidP="005C5D0D">
      <w:pPr>
        <w:jc w:val="both"/>
      </w:pPr>
    </w:p>
    <w:p w:rsidR="001D3943" w:rsidRDefault="001D3943" w:rsidP="005C5D0D">
      <w:pPr>
        <w:jc w:val="both"/>
        <w:rPr>
          <w:iCs/>
        </w:rPr>
      </w:pPr>
      <w:r w:rsidRPr="00766FF0">
        <w:t xml:space="preserve">Aizsardzības, </w:t>
      </w:r>
      <w:r w:rsidRPr="00766FF0">
        <w:rPr>
          <w:iCs/>
        </w:rPr>
        <w:t xml:space="preserve">iekšlietu un korupcijas </w:t>
      </w:r>
    </w:p>
    <w:p w:rsidR="001D3943" w:rsidRPr="00766FF0" w:rsidRDefault="001D3943" w:rsidP="005C5D0D">
      <w:pPr>
        <w:jc w:val="both"/>
      </w:pPr>
      <w:r w:rsidRPr="00766FF0">
        <w:rPr>
          <w:iCs/>
        </w:rPr>
        <w:t>novēršanas</w:t>
      </w:r>
      <w:r w:rsidRPr="00766FF0">
        <w:t xml:space="preserve"> komisijas</w:t>
      </w:r>
      <w:r w:rsidR="00DD76D5">
        <w:t xml:space="preserve"> loceklis</w:t>
      </w:r>
      <w:r w:rsidR="005420FD">
        <w:tab/>
      </w:r>
      <w:r w:rsidR="005420FD">
        <w:tab/>
      </w:r>
      <w:r w:rsidR="005420FD">
        <w:tab/>
      </w:r>
      <w:r w:rsidR="005420FD">
        <w:tab/>
      </w:r>
      <w:r w:rsidR="00DD76D5">
        <w:tab/>
      </w:r>
      <w:r w:rsidR="00DD76D5">
        <w:tab/>
      </w:r>
      <w:r w:rsidR="008068B3">
        <w:tab/>
      </w:r>
      <w:r w:rsidR="00DD76D5">
        <w:t>A.Latkovskis</w:t>
      </w:r>
      <w:r w:rsidR="00ED2AB1">
        <w:tab/>
      </w:r>
      <w:r w:rsidR="00ED2AB1">
        <w:tab/>
      </w:r>
      <w:r w:rsidR="00ED2AB1">
        <w:tab/>
      </w:r>
      <w:r w:rsidR="00ED2AB1">
        <w:tab/>
      </w:r>
      <w:r w:rsidR="00ED2AB1">
        <w:tab/>
      </w:r>
    </w:p>
    <w:p w:rsidR="001D3943" w:rsidRPr="00766FF0" w:rsidRDefault="001D3943" w:rsidP="005C5D0D">
      <w:pPr>
        <w:jc w:val="both"/>
      </w:pPr>
      <w:r w:rsidRPr="00766FF0">
        <w:tab/>
      </w:r>
      <w:r w:rsidRPr="00766FF0">
        <w:tab/>
      </w:r>
      <w:r w:rsidRPr="00766FF0">
        <w:tab/>
      </w:r>
      <w:r w:rsidRPr="00766FF0">
        <w:tab/>
      </w:r>
      <w:r w:rsidRPr="00766FF0">
        <w:tab/>
      </w:r>
      <w:r w:rsidRPr="00766FF0">
        <w:tab/>
      </w:r>
      <w:r w:rsidRPr="00766FF0">
        <w:tab/>
      </w:r>
      <w:r w:rsidRPr="00766FF0">
        <w:tab/>
      </w:r>
    </w:p>
    <w:p w:rsidR="001D3943" w:rsidRDefault="001D3943" w:rsidP="005C5D0D">
      <w:pPr>
        <w:jc w:val="both"/>
        <w:rPr>
          <w:rStyle w:val="Strong"/>
          <w:b w:val="0"/>
        </w:rPr>
      </w:pPr>
      <w:r w:rsidRPr="00766FF0">
        <w:tab/>
      </w:r>
    </w:p>
    <w:p w:rsidR="001D3943" w:rsidRPr="00322E8F" w:rsidRDefault="001D3943" w:rsidP="005C5D0D">
      <w:pPr>
        <w:jc w:val="both"/>
        <w:rPr>
          <w:bCs/>
        </w:rPr>
      </w:pPr>
      <w:r w:rsidRPr="00322E8F">
        <w:rPr>
          <w:rStyle w:val="Strong"/>
          <w:b w:val="0"/>
        </w:rPr>
        <w:t xml:space="preserve">Ārlietu komisijas </w:t>
      </w:r>
      <w:r w:rsidR="005420FD" w:rsidRPr="00322E8F">
        <w:t>priekšsēdētāja biedrs</w:t>
      </w:r>
      <w:r w:rsidR="005420FD" w:rsidRPr="00322E8F">
        <w:tab/>
      </w:r>
      <w:r w:rsidR="005420FD" w:rsidRPr="00322E8F">
        <w:tab/>
      </w:r>
      <w:r w:rsidR="005420FD" w:rsidRPr="00322E8F">
        <w:tab/>
      </w:r>
      <w:r w:rsidR="005420FD" w:rsidRPr="00322E8F">
        <w:tab/>
      </w:r>
      <w:r w:rsidR="008068B3">
        <w:tab/>
      </w:r>
      <w:proofErr w:type="spellStart"/>
      <w:r w:rsidR="005420FD" w:rsidRPr="00322E8F">
        <w:t>O.Ē.Kalniņš</w:t>
      </w:r>
      <w:proofErr w:type="spellEnd"/>
      <w:r w:rsidRPr="00322E8F">
        <w:tab/>
      </w:r>
      <w:r w:rsidRPr="00322E8F">
        <w:tab/>
      </w:r>
      <w:r w:rsidRPr="00322E8F">
        <w:tab/>
      </w:r>
      <w:r w:rsidRPr="00322E8F">
        <w:tab/>
      </w:r>
      <w:r w:rsidRPr="00322E8F">
        <w:tab/>
      </w:r>
      <w:r w:rsidRPr="00322E8F">
        <w:tab/>
      </w:r>
    </w:p>
    <w:p w:rsidR="001D3943" w:rsidRPr="00766FF0" w:rsidRDefault="001D3943" w:rsidP="005C5D0D">
      <w:pPr>
        <w:jc w:val="both"/>
      </w:pPr>
    </w:p>
    <w:p w:rsidR="001D3943" w:rsidRPr="00766FF0" w:rsidRDefault="001D3943" w:rsidP="005C5D0D">
      <w:pPr>
        <w:jc w:val="both"/>
      </w:pPr>
    </w:p>
    <w:p w:rsidR="001D3943" w:rsidRPr="00766FF0" w:rsidRDefault="001D3943" w:rsidP="005C5D0D">
      <w:pPr>
        <w:jc w:val="both"/>
      </w:pPr>
    </w:p>
    <w:p w:rsidR="001D3943" w:rsidRPr="00766FF0" w:rsidRDefault="005C5D0D" w:rsidP="005C5D0D">
      <w:pPr>
        <w:jc w:val="both"/>
      </w:pPr>
      <w:r>
        <w:t>Protokolētāja</w:t>
      </w:r>
      <w:r>
        <w:tab/>
      </w:r>
      <w:r>
        <w:tab/>
      </w:r>
      <w:r>
        <w:tab/>
      </w:r>
      <w:r>
        <w:tab/>
      </w:r>
      <w:r>
        <w:tab/>
      </w:r>
      <w:r>
        <w:tab/>
      </w:r>
      <w:r>
        <w:tab/>
      </w:r>
      <w:r w:rsidR="005420FD">
        <w:tab/>
      </w:r>
      <w:r w:rsidR="008068B3">
        <w:tab/>
      </w:r>
      <w:r>
        <w:t>I.Silabriede</w:t>
      </w:r>
    </w:p>
    <w:p w:rsidR="001D3943" w:rsidRDefault="001D3943" w:rsidP="005C5D0D"/>
    <w:sectPr w:rsidR="001D3943" w:rsidSect="0027673D">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F0" w:rsidRDefault="00BD08F0" w:rsidP="00843585">
      <w:r>
        <w:separator/>
      </w:r>
    </w:p>
  </w:endnote>
  <w:endnote w:type="continuationSeparator" w:id="0">
    <w:p w:rsidR="00BD08F0" w:rsidRDefault="00BD08F0" w:rsidP="0084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85" w:rsidRDefault="00843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320245"/>
      <w:docPartObj>
        <w:docPartGallery w:val="Page Numbers (Bottom of Page)"/>
        <w:docPartUnique/>
      </w:docPartObj>
    </w:sdtPr>
    <w:sdtEndPr>
      <w:rPr>
        <w:noProof/>
      </w:rPr>
    </w:sdtEndPr>
    <w:sdtContent>
      <w:p w:rsidR="00843585" w:rsidRDefault="00843585">
        <w:pPr>
          <w:pStyle w:val="Footer"/>
          <w:jc w:val="right"/>
        </w:pPr>
        <w:r>
          <w:fldChar w:fldCharType="begin"/>
        </w:r>
        <w:r>
          <w:instrText xml:space="preserve"> PAGE   \* MERGEFORMAT </w:instrText>
        </w:r>
        <w:r>
          <w:fldChar w:fldCharType="separate"/>
        </w:r>
        <w:r w:rsidR="004F6DB8">
          <w:rPr>
            <w:noProof/>
          </w:rPr>
          <w:t>2</w:t>
        </w:r>
        <w:r>
          <w:rPr>
            <w:noProof/>
          </w:rPr>
          <w:fldChar w:fldCharType="end"/>
        </w:r>
      </w:p>
    </w:sdtContent>
  </w:sdt>
  <w:p w:rsidR="00843585" w:rsidRDefault="00843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85" w:rsidRDefault="00843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F0" w:rsidRDefault="00BD08F0" w:rsidP="00843585">
      <w:r>
        <w:separator/>
      </w:r>
    </w:p>
  </w:footnote>
  <w:footnote w:type="continuationSeparator" w:id="0">
    <w:p w:rsidR="00BD08F0" w:rsidRDefault="00BD08F0" w:rsidP="00843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85" w:rsidRDefault="00843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85" w:rsidRDefault="00843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585" w:rsidRDefault="00843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F3B05"/>
    <w:multiLevelType w:val="hybridMultilevel"/>
    <w:tmpl w:val="680E5C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C9022DC"/>
    <w:multiLevelType w:val="hybridMultilevel"/>
    <w:tmpl w:val="B1A0C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702E31"/>
    <w:multiLevelType w:val="hybridMultilevel"/>
    <w:tmpl w:val="7F4AB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C285F3D"/>
    <w:multiLevelType w:val="hybridMultilevel"/>
    <w:tmpl w:val="DAC082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9E"/>
    <w:rsid w:val="000129B5"/>
    <w:rsid w:val="000356A8"/>
    <w:rsid w:val="00077943"/>
    <w:rsid w:val="00110E93"/>
    <w:rsid w:val="001C26C4"/>
    <w:rsid w:val="001C32C2"/>
    <w:rsid w:val="001D3943"/>
    <w:rsid w:val="001E1467"/>
    <w:rsid w:val="00203E50"/>
    <w:rsid w:val="0021668C"/>
    <w:rsid w:val="00264D9E"/>
    <w:rsid w:val="0027673D"/>
    <w:rsid w:val="002A6006"/>
    <w:rsid w:val="00322E8F"/>
    <w:rsid w:val="00333880"/>
    <w:rsid w:val="00333AD3"/>
    <w:rsid w:val="00334A80"/>
    <w:rsid w:val="00386FD8"/>
    <w:rsid w:val="0039184D"/>
    <w:rsid w:val="003D366D"/>
    <w:rsid w:val="00466624"/>
    <w:rsid w:val="004B214D"/>
    <w:rsid w:val="004C65E0"/>
    <w:rsid w:val="004F6A78"/>
    <w:rsid w:val="004F6DB8"/>
    <w:rsid w:val="00502D8B"/>
    <w:rsid w:val="005420FD"/>
    <w:rsid w:val="0056458F"/>
    <w:rsid w:val="005B68F9"/>
    <w:rsid w:val="005C5D0D"/>
    <w:rsid w:val="005E5579"/>
    <w:rsid w:val="006163EC"/>
    <w:rsid w:val="00621D4E"/>
    <w:rsid w:val="00672F88"/>
    <w:rsid w:val="007526B8"/>
    <w:rsid w:val="007C68F5"/>
    <w:rsid w:val="008068B3"/>
    <w:rsid w:val="008207D2"/>
    <w:rsid w:val="00843585"/>
    <w:rsid w:val="008507DD"/>
    <w:rsid w:val="00854CFE"/>
    <w:rsid w:val="008E0193"/>
    <w:rsid w:val="008F09B1"/>
    <w:rsid w:val="00913E77"/>
    <w:rsid w:val="009C7496"/>
    <w:rsid w:val="009D29C4"/>
    <w:rsid w:val="009E370C"/>
    <w:rsid w:val="00A15B81"/>
    <w:rsid w:val="00A47128"/>
    <w:rsid w:val="00A52DB9"/>
    <w:rsid w:val="00B0408F"/>
    <w:rsid w:val="00B075A1"/>
    <w:rsid w:val="00B3479E"/>
    <w:rsid w:val="00B46F72"/>
    <w:rsid w:val="00B76260"/>
    <w:rsid w:val="00BA605A"/>
    <w:rsid w:val="00BB31A8"/>
    <w:rsid w:val="00BD08F0"/>
    <w:rsid w:val="00BE2C29"/>
    <w:rsid w:val="00BE43C7"/>
    <w:rsid w:val="00BF5243"/>
    <w:rsid w:val="00C7164D"/>
    <w:rsid w:val="00C73FD6"/>
    <w:rsid w:val="00CA7548"/>
    <w:rsid w:val="00CB0765"/>
    <w:rsid w:val="00D37A94"/>
    <w:rsid w:val="00D72D23"/>
    <w:rsid w:val="00D7327A"/>
    <w:rsid w:val="00D77335"/>
    <w:rsid w:val="00DD334B"/>
    <w:rsid w:val="00DD76D5"/>
    <w:rsid w:val="00DE735E"/>
    <w:rsid w:val="00E02A72"/>
    <w:rsid w:val="00E42D92"/>
    <w:rsid w:val="00E540AB"/>
    <w:rsid w:val="00E86148"/>
    <w:rsid w:val="00E8651A"/>
    <w:rsid w:val="00EC3845"/>
    <w:rsid w:val="00ED2AB1"/>
    <w:rsid w:val="00ED2F60"/>
    <w:rsid w:val="00ED5E2D"/>
    <w:rsid w:val="00F1524A"/>
    <w:rsid w:val="00F319C8"/>
    <w:rsid w:val="00F45214"/>
    <w:rsid w:val="00F504C4"/>
    <w:rsid w:val="00F5308F"/>
    <w:rsid w:val="00F60A5C"/>
    <w:rsid w:val="00F62833"/>
    <w:rsid w:val="00F80D7A"/>
    <w:rsid w:val="00F94597"/>
    <w:rsid w:val="00FD5E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8315"/>
  <w15:chartTrackingRefBased/>
  <w15:docId w15:val="{DBF34006-2D8A-4B29-8BE5-3523D9D8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D9E"/>
    <w:rPr>
      <w:rFonts w:eastAsia="Calibri" w:cs="Times New Roman"/>
    </w:rPr>
  </w:style>
  <w:style w:type="paragraph" w:styleId="Heading3">
    <w:name w:val="heading 3"/>
    <w:basedOn w:val="Normal"/>
    <w:next w:val="Normal"/>
    <w:link w:val="Heading3Char"/>
    <w:qFormat/>
    <w:rsid w:val="00264D9E"/>
    <w:pPr>
      <w:keepNext/>
      <w:spacing w:line="360" w:lineRule="auto"/>
      <w:jc w:val="both"/>
      <w:outlineLvl w:val="2"/>
    </w:pPr>
    <w:rPr>
      <w:rFonts w:eastAsia="Times New Roman"/>
      <w:b/>
      <w:bCs/>
      <w:sz w:val="28"/>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64D9E"/>
    <w:rPr>
      <w:rFonts w:eastAsia="Times New Roman" w:cs="Times New Roman"/>
      <w:b/>
      <w:bCs/>
      <w:sz w:val="28"/>
      <w:szCs w:val="24"/>
      <w:lang w:val="de-DE"/>
    </w:rPr>
  </w:style>
  <w:style w:type="paragraph" w:styleId="Title">
    <w:name w:val="Title"/>
    <w:basedOn w:val="Normal"/>
    <w:link w:val="TitleChar"/>
    <w:qFormat/>
    <w:rsid w:val="00264D9E"/>
    <w:pPr>
      <w:jc w:val="center"/>
    </w:pPr>
    <w:rPr>
      <w:rFonts w:eastAsia="Times New Roman"/>
      <w:b/>
      <w:bCs/>
      <w:szCs w:val="24"/>
    </w:rPr>
  </w:style>
  <w:style w:type="character" w:customStyle="1" w:styleId="TitleChar">
    <w:name w:val="Title Char"/>
    <w:basedOn w:val="DefaultParagraphFont"/>
    <w:link w:val="Title"/>
    <w:rsid w:val="00264D9E"/>
    <w:rPr>
      <w:rFonts w:eastAsia="Times New Roman" w:cs="Times New Roman"/>
      <w:b/>
      <w:bCs/>
      <w:szCs w:val="24"/>
    </w:rPr>
  </w:style>
  <w:style w:type="paragraph" w:styleId="BodyText3">
    <w:name w:val="Body Text 3"/>
    <w:basedOn w:val="Normal"/>
    <w:link w:val="BodyText3Char"/>
    <w:rsid w:val="00264D9E"/>
    <w:pPr>
      <w:jc w:val="both"/>
    </w:pPr>
    <w:rPr>
      <w:rFonts w:eastAsia="Times New Roman"/>
      <w:b/>
      <w:bCs/>
      <w:szCs w:val="24"/>
    </w:rPr>
  </w:style>
  <w:style w:type="character" w:customStyle="1" w:styleId="BodyText3Char">
    <w:name w:val="Body Text 3 Char"/>
    <w:basedOn w:val="DefaultParagraphFont"/>
    <w:link w:val="BodyText3"/>
    <w:rsid w:val="00264D9E"/>
    <w:rPr>
      <w:rFonts w:eastAsia="Times New Roman" w:cs="Times New Roman"/>
      <w:b/>
      <w:bCs/>
      <w:szCs w:val="24"/>
    </w:rPr>
  </w:style>
  <w:style w:type="character" w:customStyle="1" w:styleId="ListParagraphChar">
    <w:name w:val="List Paragraph Char"/>
    <w:aliases w:val="2 Char,Strip Char"/>
    <w:link w:val="ListParagraph"/>
    <w:uiPriority w:val="34"/>
    <w:locked/>
    <w:rsid w:val="00264D9E"/>
    <w:rPr>
      <w:szCs w:val="24"/>
    </w:rPr>
  </w:style>
  <w:style w:type="paragraph" w:styleId="ListParagraph">
    <w:name w:val="List Paragraph"/>
    <w:aliases w:val="2,Strip"/>
    <w:basedOn w:val="Normal"/>
    <w:link w:val="ListParagraphChar"/>
    <w:uiPriority w:val="34"/>
    <w:qFormat/>
    <w:rsid w:val="00264D9E"/>
    <w:pPr>
      <w:ind w:left="720"/>
      <w:contextualSpacing/>
    </w:pPr>
    <w:rPr>
      <w:rFonts w:eastAsiaTheme="minorHAnsi" w:cstheme="minorBidi"/>
      <w:szCs w:val="24"/>
    </w:rPr>
  </w:style>
  <w:style w:type="character" w:styleId="Strong">
    <w:name w:val="Strong"/>
    <w:basedOn w:val="DefaultParagraphFont"/>
    <w:qFormat/>
    <w:rsid w:val="00264D9E"/>
    <w:rPr>
      <w:b/>
      <w:bCs/>
    </w:rPr>
  </w:style>
  <w:style w:type="paragraph" w:styleId="BalloonText">
    <w:name w:val="Balloon Text"/>
    <w:basedOn w:val="Normal"/>
    <w:link w:val="BalloonTextChar"/>
    <w:uiPriority w:val="99"/>
    <w:semiHidden/>
    <w:unhideWhenUsed/>
    <w:rsid w:val="00CA7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548"/>
    <w:rPr>
      <w:rFonts w:ascii="Segoe UI" w:eastAsia="Calibri" w:hAnsi="Segoe UI" w:cs="Segoe UI"/>
      <w:sz w:val="18"/>
      <w:szCs w:val="18"/>
    </w:rPr>
  </w:style>
  <w:style w:type="paragraph" w:styleId="Header">
    <w:name w:val="header"/>
    <w:basedOn w:val="Normal"/>
    <w:link w:val="HeaderChar"/>
    <w:uiPriority w:val="99"/>
    <w:unhideWhenUsed/>
    <w:rsid w:val="00843585"/>
    <w:pPr>
      <w:tabs>
        <w:tab w:val="center" w:pos="4153"/>
        <w:tab w:val="right" w:pos="8306"/>
      </w:tabs>
    </w:pPr>
  </w:style>
  <w:style w:type="character" w:customStyle="1" w:styleId="HeaderChar">
    <w:name w:val="Header Char"/>
    <w:basedOn w:val="DefaultParagraphFont"/>
    <w:link w:val="Header"/>
    <w:uiPriority w:val="99"/>
    <w:rsid w:val="00843585"/>
    <w:rPr>
      <w:rFonts w:eastAsia="Calibri" w:cs="Times New Roman"/>
    </w:rPr>
  </w:style>
  <w:style w:type="paragraph" w:styleId="Footer">
    <w:name w:val="footer"/>
    <w:basedOn w:val="Normal"/>
    <w:link w:val="FooterChar"/>
    <w:uiPriority w:val="99"/>
    <w:unhideWhenUsed/>
    <w:rsid w:val="00843585"/>
    <w:pPr>
      <w:tabs>
        <w:tab w:val="center" w:pos="4153"/>
        <w:tab w:val="right" w:pos="8306"/>
      </w:tabs>
    </w:pPr>
  </w:style>
  <w:style w:type="character" w:customStyle="1" w:styleId="FooterChar">
    <w:name w:val="Footer Char"/>
    <w:basedOn w:val="DefaultParagraphFont"/>
    <w:link w:val="Footer"/>
    <w:uiPriority w:val="99"/>
    <w:rsid w:val="00843585"/>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61400">
      <w:bodyDiv w:val="1"/>
      <w:marLeft w:val="0"/>
      <w:marRight w:val="0"/>
      <w:marTop w:val="0"/>
      <w:marBottom w:val="0"/>
      <w:divBdr>
        <w:top w:val="none" w:sz="0" w:space="0" w:color="auto"/>
        <w:left w:val="none" w:sz="0" w:space="0" w:color="auto"/>
        <w:bottom w:val="none" w:sz="0" w:space="0" w:color="auto"/>
        <w:right w:val="none" w:sz="0" w:space="0" w:color="auto"/>
      </w:divBdr>
    </w:div>
    <w:div w:id="15691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4007</Words>
  <Characters>2284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Leina</dc:creator>
  <cp:keywords/>
  <dc:description/>
  <cp:lastModifiedBy>Inese Silabriede</cp:lastModifiedBy>
  <cp:revision>38</cp:revision>
  <cp:lastPrinted>2019-01-29T10:00:00Z</cp:lastPrinted>
  <dcterms:created xsi:type="dcterms:W3CDTF">2019-10-03T06:01:00Z</dcterms:created>
  <dcterms:modified xsi:type="dcterms:W3CDTF">2019-10-16T09:35:00Z</dcterms:modified>
</cp:coreProperties>
</file>